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الشمني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الشمني
</w:t>
      </w:r>
    </w:p>
    <w:p>
      <w:pPr/>
      <w:r>
        <w:rPr/>
        <w:t xml:space="preserve">الشمني  أحمد بن محمد بن محمد بن حسن بن علي الشمني القسنطيني الأصل، الإسكندري، أبو العباس، تقي الدين: محدث مفسر نحوي. ولد بالإسكندرية، وتعلم ومات في القاهرة. له (شرح المغنى لابن هشام - ط) و (مزيل الخفا عن ألفاظ الشفا - ط) و (كمال الدراية في شرح النقاية - خ) في فقه الحنفية.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230)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2026-07-29T12:07:42+03:00</dcterms:created>
  <dcterms:modified xsi:type="dcterms:W3CDTF">2026-07-29T12:07:42+03:00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