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زيد
</w:t>
      </w:r>
    </w:p>
    <w:p>
      <w:pPr/>
      <w:r>
        <w:rPr/>
        <w:t xml:space="preserve">ابن زيد  أحمد بن محمد بن أحمد بن زيد، شهاب الدين، أبو العباس: فاضل دمشقي، من علماء الحنابلة. له (محاسن المساعي في مناقب أبي عمرو الأوزاعي - ط) و (تحفة الساري إلى زيارة تميم الداري) و (ديوان خطب) و (إختصار سيرة ابن هشام)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2026-09-19T19:13:29+03:00</dcterms:created>
  <dcterms:modified xsi:type="dcterms:W3CDTF">2026-09-19T19:13:29+03:00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