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زائدة بن أبي الرقاد بصري يكنى أبا معاذ
</w:t>
      </w:r>
    </w:p>
    <w:p>
      <w:pPr>
        <w:jc w:val="start"/>
        <w:bidi/>
      </w:pPr>
      <w:r>
        <w:rPr>
          <w:rFonts w:ascii="arial" w:hAnsi="arial" w:eastAsia="arial" w:cs="arial"/>
          <w:sz w:val="28"/>
          <w:szCs w:val="28"/>
          <w:b w:val="1"/>
          <w:bCs w:val="1"/>
          <w:rtl/>
        </w:rPr>
        <w:t xml:space="preserve">زائدة بن أبي الرقاد بصري يكنى أبا معاذ
</w:t>
      </w:r>
    </w:p>
    <w:p>
      <w:pPr/>
      <w:r>
        <w:rPr/>
        <w:t xml:space="preserve">زائدة بن أبي الرقاد بصري يكنى أبا معاذ سمعت ابن حماد يقول: قال البخاري زائدة بن أبي الرقاد عن زياد النميري منكر الحديث سمع منه محمد بن أبي بكر المقدمي كنيته أبو معاذ الباهلي بصري.</w:t>
      </w:r>
    </w:p>
    <w:p/>
    <w:p>
      <w:pPr/>
      <w:r>
        <w:rPr/>
        <w:t xml:space="preserve">أخبرنا أبو يعلى، حدثنا عبيد الله بن عمر، حدثنا زائدة بن أبي الرقاد، حدثني زياد النميري، عن أنس أن أبا بكر دخل على النبي، وهو كئيب فقال له النبي صلى الله عليه وسلم مالي أراك كئيبا قال يا رسول الله كنت عند بن عمي البارحة فلانا، وهو يكيد بنفسه قال فهلا لقنته لا إله إلا الله قال قد فعلت يا رسول الله قال فقالها؟ قال: نعم قال وجبت له الجنة قال أبو بكر يا رسول الله فكيف هي للأحياء قال هي أهدم هي أهدم لذنوبهم.</w:t>
      </w:r>
    </w:p>
    <w:p/>
    <w:p>
      <w:pPr/>
      <w:r>
        <w:rPr/>
        <w:t xml:space="preserve">حدثنا أبو خليفة، حدثنا محمد بن سلام الجمحي، حدثنا زائدة بن أبي الرقاد، حدثنا ثابت، عن أنس أن النبي صلى الله عليه وسلم قال: لأم عطية إذا خفضت فأشمي، ولا تنهكي فإنه أسرى للوجه وأحظى عند الزوج.</w:t>
      </w:r>
    </w:p>
    <w:p/>
    <w:p>
      <w:pPr/>
      <w:r>
        <w:rPr/>
        <w:t xml:space="preserve">قال الشيخ: وهذا يرويه عن ثابت زائدة بن أبي الرقاد، ولا أعلم يرويه غيره وزائدة بن أبي الرقاد له أحاديث حسان يروي عنه المقدمي والقواريري، ومحمد بن سلام وغيرهم وهي أحاديث إفرادات وفي بعض أحاديثه ما ينكر</w:t>
      </w:r>
    </w:p>
    <w:p/>
    <w:p>
      <w:pPr/>
      <w:r>
        <w:rPr/>
        <w:t xml:space="preserve">أسامي شتى ممن ابتداء أساميهم زاي.</w:t>
      </w:r>
    </w:p>
    <w:p>
      <w:pPr>
        <w:jc w:val="start"/>
        <w:bidi/>
      </w:pPr>
      <w:r>
        <w:rPr>
          <w:sz w:val="24"/>
          <w:szCs w:val="24"/>
          <w:b w:val="1"/>
          <w:bCs w:val="1"/>
          <w:rtl/>
        </w:rPr>
        <w:t xml:space="preserve">
الكامل في ضعفاء الرجال،(دار الكتب العلمية - بيروت،1997،ط 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 الرقاد
</w:t>
      </w:r>
    </w:p>
    <w:p>
      <w:pPr/>
      <w:r>
        <w:rPr/>
        <w:t xml:space="preserve">زائدة بن أبي / الرقاد [س] أبو معاذ.</w:t>
      </w:r>
    </w:p>
    <w:p/>
    <w:p>
      <w:pPr/>
      <w:r>
        <w:rPr/>
        <w:t xml:space="preserve">عن زياد النميري.</w:t>
      </w:r>
    </w:p>
    <w:p/>
    <w:p>
      <w:pPr/>
      <w:r>
        <w:rPr/>
        <w:t xml:space="preserve">[102 / 2] ضعيف.</w:t>
      </w:r>
    </w:p>
    <w:p/>
    <w:p>
      <w:pPr/>
      <w:r>
        <w:rPr/>
        <w:t xml:space="preserve">وقال البخاري: منكر الحديث، وهو بصري، له عن ثابت وجماعة.</w:t>
      </w:r>
    </w:p>
    <w:p/>
    <w:p>
      <w:pPr/>
      <w:r>
        <w:rPr/>
        <w:t xml:space="preserve">وعنه محمد بن أبي بكر المقدمي، وغيره.</w:t>
      </w:r>
    </w:p>
    <w:p/>
    <w:p>
      <w:pPr/>
      <w:r>
        <w:rPr/>
        <w:t xml:space="preserve">وقال النسائي: لا أدرى ما هو.</w:t>
      </w:r>
    </w:p>
    <w:p/>
    <w:p>
      <w:pPr/>
      <w:r>
        <w:rPr/>
        <w:t xml:space="preserve">وقال محمد ابن سلام الجمحى: حدثنا زائدة بن أبي الرقاد، حدثنا ثابت، عن أنس - أن رسول الله صلى الله عليه وسلم قال لام عطية: إذا خفضت فأشمى ولا تنهكي، فإنه أسنى للوجه، وأحظى عند الزوج.</w:t>
      </w:r>
    </w:p>
    <w:p/>
    <w:p>
      <w:pPr/>
      <w:r>
        <w:rPr/>
        <w:t xml:space="preserve">جماعة، عن زائدة، عن زياد النميري، [عن أنس: كان النبي صلى الله عليه وسلم إذا دخل رجب يقول] 2): اللهم بارك لنا في رجب وشعبان، وبلغنا رمضان.</w:t>
      </w:r>
    </w:p>
    <w:p/>
    <w:p>
      <w:pPr/>
      <w:r>
        <w:rPr/>
        <w:t xml:space="preserve">زياد أيضا ضعيف</w:t>
      </w:r>
    </w:p>
    <w:p>
      <w:pPr>
        <w:jc w:val="start"/>
        <w:bidi/>
      </w:pPr>
      <w:r>
        <w:rPr>
          <w:sz w:val="24"/>
          <w:szCs w:val="24"/>
          <w:b w:val="1"/>
          <w:bCs w:val="1"/>
          <w:rtl/>
        </w:rPr>
        <w:t xml:space="preserve">
ميزان الاعتدال في نقد الرجال،(دار المعرفة للطباعة والنشر، بيروت - لبنان،1963،ط 1،ج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معاذ، أبو الرقاد
</w:t>
      </w:r>
    </w:p>
    <w:p>
      <w:pPr/>
      <w:r>
        <w:rPr/>
        <w:t xml:space="preserve">زائدة بن أبي معاذ، أبو الرقاد: عن زياد النميري، ليس بحجة، قال ابن حبان: يروي المناكير عن المشاهير، وقال النسائي: منكر الحديث. -س-</w:t>
      </w:r>
    </w:p>
    <w:p>
      <w:pPr>
        <w:jc w:val="start"/>
        <w:bidi/>
      </w:pPr>
      <w:r>
        <w:rPr>
          <w:sz w:val="24"/>
          <w:szCs w:val="24"/>
          <w:b w:val="1"/>
          <w:bCs w:val="1"/>
          <w:rtl/>
        </w:rPr>
        <w:t xml:space="preserve">
ديوان الضعفاء،(مكتبة النهضة الحديثة - مكة،1967،ط 2،ج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الرفاد أبو معاذ
</w:t>
      </w:r>
    </w:p>
    <w:p>
      <w:pPr/>
      <w:r>
        <w:rPr/>
        <w:t xml:space="preserve">زائدة بن أبي الرفاد أبو معاذ </w:t>
      </w:r>
    </w:p>
    <w:p/>
    <w:p>
      <w:pPr/>
      <w:r>
        <w:rPr/>
        <w:t xml:space="preserve">منكر الحديث</w:t>
      </w:r>
    </w:p>
    <w:p>
      <w:pPr>
        <w:jc w:val="start"/>
        <w:bidi/>
      </w:pPr>
      <w:r>
        <w:rPr>
          <w:sz w:val="24"/>
          <w:szCs w:val="24"/>
          <w:b w:val="1"/>
          <w:bCs w:val="1"/>
          <w:rtl/>
        </w:rPr>
        <w:t xml:space="preserve">
الضعفاء والمتروكين للنسائي،(دار الوعي - حلب،1976،ط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الرقاد 
</w:t>
      </w:r>
    </w:p>
    <w:p>
      <w:pPr/>
      <w:r>
        <w:rPr/>
        <w:t xml:space="preserve">زائدة بن أبي الرقاد. </w:t>
      </w:r>
    </w:p>
    <w:p/>
    <w:p>
      <w:pPr/>
      <w:r>
        <w:rPr/>
        <w:t xml:space="preserve">عن زياد النميري، وثابت، منكر الحديث، سمع منه محمد بن أبي بكر.</w:t>
      </w:r>
    </w:p>
    <w:p/>
    <w:p>
      <w:pPr/>
      <w:r>
        <w:rPr/>
        <w:t xml:space="preserve">كنيته أبو معاذ الباهلي.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الرقاد الباهلي أبو معاذ
</w:t>
      </w:r>
    </w:p>
    <w:p>
      <w:pPr/>
      <w:r>
        <w:rPr/>
        <w:t xml:space="preserve">زائدة بن أبي الرقاد الباهلي أبو معاذ </w:t>
      </w:r>
    </w:p>
    <w:p/>
    <w:p>
      <w:pPr/>
      <w:r>
        <w:rPr/>
        <w:t xml:space="preserve">صاحب الحلي عن ثابت وعاصم الأحول وعنه محمد بن أبي بكر المقدمي وجماعة قال البخاري منكر الحديث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الرقاد، الباهلي، أبو معاذ، البصري، صاحب الحلي.
</w:t>
      </w:r>
    </w:p>
    <w:p>
      <w:pPr/>
      <w:r>
        <w:rPr/>
        <w:t xml:space="preserve">(س) زائدة بن أبي الرقاد، الباهلي، أبو معاذ، البصري، صاحب الحلي. </w:t>
      </w:r>
    </w:p>
    <w:p/>
    <w:p>
      <w:pPr/>
      <w:r>
        <w:rPr/>
        <w:t xml:space="preserve">وأنكر عبيد الله بن عمر القواريري- فيما ذكره في كتاب «الجرح والتعديل» - حديث أم عطية «إذا خفضت فأشمي».</w:t>
      </w:r>
    </w:p>
    <w:p/>
    <w:p>
      <w:pPr/>
      <w:r>
        <w:rPr/>
        <w:t xml:space="preserve">وذكره أبو حفص بن شاهين في «المختلف فيهم»، وفي «الثقات» بعد، وقال أبو أحمد الحاكم: حديثه ليس بالقائم.</w:t>
      </w:r>
    </w:p>
    <w:p/>
    <w:p>
      <w:pPr/>
      <w:r>
        <w:rPr/>
        <w:t xml:space="preserve">وذكره أبو محمد بن الجارود والعقيلي وأبو العرب في «جملة الضعفاء».</w:t>
      </w:r>
    </w:p>
    <w:p/>
    <w:p>
      <w:pPr/>
      <w:r>
        <w:rPr/>
        <w:t xml:space="preserve">وقال النسائي في كتاب «الضعفاء»: منكر الحديث.</w:t>
      </w:r>
    </w:p>
    <w:p/>
    <w:p>
      <w:pPr/>
      <w:r>
        <w:rPr/>
        <w:t xml:space="preserve">وفي كتاب «الكنى»: ليس بثقة. والذي ذكره عنه المزي: لا أدري من هو؟.</w:t>
      </w:r>
    </w:p>
    <w:p/>
    <w:p>
      <w:pPr/>
      <w:r>
        <w:rPr/>
        <w:t xml:space="preserve">لم أره في شيء من تصانيفه، فينظر، ويبعد أن يصفه بنكارة الحديث وبعدم ثقته ولا يدرى من هو، هذا لا يجوز.</w:t>
      </w:r>
    </w:p>
    <w:p/>
    <w:p>
      <w:pPr/>
      <w:r>
        <w:rPr/>
        <w:t xml:space="preserve">وقال ابن حبان: يروي المناكير عن المشاهير، لا يحتج بخبره ولا يكتب إلا للاعتبار.</w:t>
      </w:r>
    </w:p>
    <w:p/>
    <w:p>
      <w:pPr/>
      <w:r>
        <w:rPr/>
        <w:t xml:space="preserve">وقال ابن عدي: له أحاديث حسان، يروي عنه المقدمي والقواريري ومحمد بن سلام وغيرهم، وهي أحاديث إفرادات وفي بعض حديثه ما ينكر.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الرقاد أبو معاذ الباهلي البصري
</w:t>
      </w:r>
    </w:p>
    <w:p>
      <w:pPr/>
      <w:r>
        <w:rPr/>
        <w:t xml:space="preserve">زائدة بن أبي الرقاد أبو معاذ الباهلي البصري </w:t>
      </w:r>
    </w:p>
    <w:p/>
    <w:p>
      <w:pPr/>
      <w:r>
        <w:rPr/>
        <w:t xml:space="preserve">صاحب الحلي يروي عن زياد النميري</w:t>
      </w:r>
    </w:p>
    <w:p/>
    <w:p>
      <w:pPr/>
      <w:r>
        <w:rPr/>
        <w:t xml:space="preserve">قال ابن حبان يروي عن المناكير عن المشاهير لا يحتج به وقال النسائي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أبي الرقاد
</w:t>
      </w:r>
    </w:p>
    <w:p>
      <w:pPr/>
      <w:r>
        <w:rPr/>
        <w:t xml:space="preserve">زائدة بن أبي الرقاد </w:t>
      </w:r>
    </w:p>
    <w:p/>
    <w:p>
      <w:pPr/>
      <w:r>
        <w:rPr/>
        <w:t xml:space="preserve">صاحب الحلي روى عن زياد النميري روى عنه المقدمي والقواريري سمعت أبي يقول ذلك حدثنا عبد الرحمن أنا ابن أبي خيثمة فيما كتب إلي قال سمعت عبيد الله بن عمر القواريري يقول لم يكن بزائدة بن أبي الرقاد بأس وكتبت كل شيء عنده وأنكر هذا الحديث الذي حدثنا به ابن سلام حدثنا عبد الرحمن قال سألت أبي عن زائدة بن أبي الرقاد فقال: يحدث عن زياد النميري عن أنس أحاديث مرفوعة منكرة الحديث فلا ندري منه أو من زياد ولا أعلم روى عن غير زياد فكنا نعتبر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2026-07-28T19:54:26+03:00</dcterms:created>
  <dcterms:modified xsi:type="dcterms:W3CDTF">2026-07-28T19:54:26+03:00</dcterms:modified>
</cp:coreProperties>
</file>

<file path=docProps/custom.xml><?xml version="1.0" encoding="utf-8"?>
<Properties xmlns="http://schemas.openxmlformats.org/officeDocument/2006/custom-properties" xmlns:vt="http://schemas.openxmlformats.org/officeDocument/2006/docPropsVTypes"/>
</file>