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عبيد الله بن عمر العمري
</w:t>
      </w:r>
    </w:p>
    <w:p>
      <w:pPr>
        <w:jc w:val="start"/>
        <w:bidi/>
      </w:pPr>
      <w:r>
        <w:rPr>
          <w:rFonts w:ascii="arial" w:hAnsi="arial" w:eastAsia="arial" w:cs="arial"/>
          <w:sz w:val="28"/>
          <w:szCs w:val="28"/>
          <w:b w:val="1"/>
          <w:bCs w:val="1"/>
          <w:rtl/>
        </w:rPr>
        <w:t xml:space="preserve">رباح بن عبيد الله بن عمر العمري
</w:t>
      </w:r>
    </w:p>
    <w:p>
      <w:pPr/>
      <w:r>
        <w:rPr/>
        <w:t xml:space="preserve">رباح بن عبيد الله بن عمر العمري لم يتابع في حديثه</w:t>
      </w:r>
    </w:p>
    <w:p/>
    <w:p>
      <w:pPr/>
      <w:r>
        <w:rPr/>
        <w:t xml:space="preserve">روى عنه عبد الرزاق قال أحمد الحديث.</w:t>
      </w:r>
    </w:p>
    <w:p/>
    <w:p>
      <w:pPr/>
      <w:r>
        <w:rPr/>
        <w:t xml:space="preserve">سمعت ابن حماد يذكره عن البخاري.</w:t>
      </w:r>
    </w:p>
    <w:p/>
    <w:p>
      <w:pPr/>
      <w:r>
        <w:rPr/>
        <w:t xml:space="preserve">حدثنا الجنيدي، قال: حدثنا البخاري قال رباح بن عبد الله بن عمر العمري القرشي قال لي ابن معين، حدثنا هشام بن يوسف عن رباح عن سهيل، عن أبيه، عن أبي هريرة رفعه بئس الشعب شعب جياد تخرج منه الدابة، ولا يتابع عليه.</w:t>
      </w:r>
    </w:p>
    <w:p/>
    <w:p>
      <w:pPr/>
      <w:r>
        <w:rPr/>
        <w:t xml:space="preserve">روى عنه عبد الرزاق قال أحمد منكر الحديث.</w:t>
      </w:r>
    </w:p>
    <w:p/>
    <w:p>
      <w:pPr/>
      <w:r>
        <w:rPr/>
        <w:t xml:space="preserve">حدثنا إبراهيم بن إسحاق السمرقندي بمصر، حدثنا محمد بن علي بن داود بن أخت غزال، حدثنا علي بن المديني قال ومن ولد عبيد الله بن عمر رباح بن عبيد الله والقاسم بن عبيد الله ممن هو روى عنه الحديث.</w:t>
      </w:r>
    </w:p>
    <w:p/>
    <w:p>
      <w:pPr/>
      <w:r>
        <w:rPr/>
        <w:t xml:space="preserve">أخبرنا أبو يعلى وأحمد بن الحسين الصوفي، قالا: حدثنا يحيى بن معين، حدثنا هشام بن يوسف عن رباح بن عبيد الله بن عمر عن سهيل، عن أبيه، عن أبي هريرة، قال: قال رسول الله صلى الله عليه وسلم بئس الشعب شعب جياد مرتين أو ثلاث قالوا ولم ذاك يا رسول الله قال تخرج منه الدابة فتصرخ ثلاث صرخات فيسمعها من بين الخافقين.</w:t>
      </w:r>
    </w:p>
    <w:p/>
    <w:p>
      <w:pPr/>
      <w:r>
        <w:rPr/>
        <w:t xml:space="preserve">قال ابن عدي ورباح بن عبيد الله ذكر هذا الحديث وأنكر عليه وله غيرها، عن أبيه عبيد الله بن عمر وليس حديثه بالكثير</w:t>
      </w:r>
    </w:p>
    <w:p>
      <w:pPr>
        <w:jc w:val="start"/>
        <w:bidi/>
      </w:pPr>
      <w:r>
        <w:rPr>
          <w:sz w:val="24"/>
          <w:szCs w:val="24"/>
          <w:b w:val="1"/>
          <w:bCs w:val="1"/>
          <w:rtl/>
        </w:rPr>
        <w:t xml:space="preserve">
الكامل في ضعفاء الرجال،(دار الكتب العلمية - بيروت،1997،ط 5،ج 4،ص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عبيد الله بن عمر العمري
</w:t>
      </w:r>
    </w:p>
    <w:p>
      <w:pPr/>
      <w:r>
        <w:rPr/>
        <w:t xml:space="preserve">رباح بن عبيد الله بن عمر العمري. عن سهيل بن أبي صالح وغيره.</w:t>
      </w:r>
    </w:p>
    <w:p/>
    <w:p>
      <w:pPr/>
      <w:r>
        <w:rPr/>
        <w:t xml:space="preserve">قال أحمد والدارقطني: منكر الحديث.</w:t>
      </w:r>
    </w:p>
    <w:p/>
    <w:p>
      <w:pPr/>
      <w:r>
        <w:rPr/>
        <w:t xml:space="preserve">وقال ابن حبان: لا يجوز الاحتجاج بما انفرد به.</w:t>
      </w:r>
    </w:p>
    <w:p/>
    <w:p>
      <w:pPr/>
      <w:r>
        <w:rPr/>
        <w:t xml:space="preserve">أخبرنا أبو المعالى أحمد بن إسحاق، أخبرنا أحمد بن يوسف، والفتح بن عبد الله، قالا: أخبرنا أبو الفضل محمد بن عمر، أخبرنا ابو الحسين بن النقور، أخبرنا على ابن عمر الحربى، حدثنا أحمد بن الحسن الصوفي، حدثنا يحيى بن معين، حدثنا هشام ابن يوسف، عن رباح بن عبيد الله بن عمر، عن سهيل بن أبي صالح، عن أبيه، عن أبي هريرة، قال: قال رسول الله صلى الله عليه وسلم: بئس الشعب جياد -</w:t>
      </w:r>
    </w:p>
    <w:p/>
    <w:p>
      <w:pPr/>
      <w:r>
        <w:rPr/>
        <w:t xml:space="preserve">مرتين أو ثلاثا.</w:t>
      </w:r>
    </w:p>
    <w:p/>
    <w:p>
      <w:pPr/>
      <w:r>
        <w:rPr/>
        <w:t xml:space="preserve">قالوا: بم ذاك يا رسول الله؟ قال: تخرج منه الدابة فتصرخ ثلاث صرخات فيسمعها من بين الخافقين.</w:t>
      </w:r>
    </w:p>
    <w:p/>
    <w:p>
      <w:pPr/>
      <w:r>
        <w:rPr/>
        <w:t xml:space="preserve">تفرد به هشام.</w:t>
      </w:r>
    </w:p>
    <w:p>
      <w:pPr>
        <w:jc w:val="start"/>
        <w:bidi/>
      </w:pPr>
      <w:r>
        <w:rPr>
          <w:sz w:val="24"/>
          <w:szCs w:val="24"/>
          <w:b w:val="1"/>
          <w:bCs w:val="1"/>
          <w:rtl/>
        </w:rPr>
        <w:t xml:space="preserve">
ميزان الاعتدال في نقد الرجال،(دار المعرفة للطباعة والنشر، بيروت - لبنان،1963،ط 1،ج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عبيد الله بن عمر العمري
</w:t>
      </w:r>
    </w:p>
    <w:p>
      <w:pPr/>
      <w:r>
        <w:rPr/>
        <w:t xml:space="preserve">رباح بن عبيد الله بن عمر العمري: قالوا: هو منكر الحديث.</w:t>
      </w:r>
    </w:p>
    <w:p>
      <w:pPr>
        <w:jc w:val="start"/>
        <w:bidi/>
      </w:pPr>
      <w:r>
        <w:rPr>
          <w:sz w:val="24"/>
          <w:szCs w:val="24"/>
          <w:b w:val="1"/>
          <w:bCs w:val="1"/>
          <w:rtl/>
        </w:rPr>
        <w:t xml:space="preserve">
ديوان الضعفاء،(مكتبة النهضة الحديثة - مكة،1967،ط 2،ج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عبيد الله بن عمر العمري
</w:t>
      </w:r>
    </w:p>
    <w:p>
      <w:pPr/>
      <w:r>
        <w:rPr/>
        <w:t xml:space="preserve">رباح عبيد الله بن عمر العمري </w:t>
      </w:r>
    </w:p>
    <w:p/>
    <w:p>
      <w:pPr/>
      <w:r>
        <w:rPr/>
        <w:t xml:space="preserve">منكر الحديث</w:t>
      </w:r>
    </w:p>
    <w:p>
      <w:pPr>
        <w:jc w:val="start"/>
        <w:bidi/>
      </w:pPr>
      <w:r>
        <w:rPr>
          <w:sz w:val="24"/>
          <w:szCs w:val="24"/>
          <w:b w:val="1"/>
          <w:bCs w:val="1"/>
          <w:rtl/>
        </w:rPr>
        <w:t xml:space="preserve">
الضعفاء والمتروكين للنسائي،(دار الوعي - حلب،1976،ط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عبيد الله بن عمر، العميري، القرشي 
</w:t>
      </w:r>
    </w:p>
    <w:p>
      <w:pPr/>
      <w:r>
        <w:rPr/>
        <w:t xml:space="preserve">رباح بن عبيد الله بن عمر، العميري، القرشي. </w:t>
      </w:r>
    </w:p>
    <w:p/>
    <w:p>
      <w:pPr/>
      <w:r>
        <w:rPr/>
        <w:t xml:space="preserve">قال ابن معين: حدثنا هشام بن يوسف، عن رباح بن عبيد الله، عن سهيل، عن أبيه، عن أبي هريرة، عن النبي صلى الله عليه وسلم: تخرج الدابة فتصرخ ثلاث صرخاتٍ.</w:t>
      </w:r>
    </w:p>
    <w:p/>
    <w:p>
      <w:pPr/>
      <w:r>
        <w:rPr/>
        <w:t xml:space="preserve">لم يتابع عليه.</w:t>
      </w:r>
    </w:p>
    <w:p/>
    <w:p>
      <w:pPr/>
      <w:r>
        <w:rPr/>
        <w:t xml:space="preserve">روى عنه: عبد الرزاق.</w:t>
      </w:r>
    </w:p>
    <w:p/>
    <w:p>
      <w:pPr/>
      <w:r>
        <w:rPr/>
        <w:t xml:space="preserve">قال أحمد: منكر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عبيد الله بن عمر العمري
</w:t>
      </w:r>
    </w:p>
    <w:p>
      <w:pPr/>
      <w:r>
        <w:rPr/>
        <w:t xml:space="preserve">رباح بن عبيد الله بن عمر العمري </w:t>
      </w:r>
    </w:p>
    <w:p/>
    <w:p>
      <w:pPr/>
      <w:r>
        <w:rPr/>
        <w:t xml:space="preserve">يروي عن سهيل بن أبي صالح</w:t>
      </w:r>
    </w:p>
    <w:p/>
    <w:p>
      <w:pPr/>
      <w:r>
        <w:rPr/>
        <w:t xml:space="preserve">قال أحمد والنسائي والدارقطني منكر الحديث</w:t>
      </w:r>
    </w:p>
    <w:p/>
    <w:p>
      <w:pPr/>
      <w:r>
        <w:rPr/>
        <w:t xml:space="preserve">وقال ابن حبان لا يجوز الاحتجاج بخبره إلا فيما وافق فيه الثقات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عبيد الله بن عمر القرشي
</w:t>
      </w:r>
    </w:p>
    <w:p>
      <w:pPr/>
      <w:r>
        <w:rPr/>
        <w:t xml:space="preserve">رباح بن عبيد الله بن عمر القرشي </w:t>
      </w:r>
    </w:p>
    <w:p/>
    <w:p>
      <w:pPr/>
      <w:r>
        <w:rPr/>
        <w:t xml:space="preserve">قال بعضهم: أبو بكر مدني.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عبيد الله بن عمر العمري
</w:t>
      </w:r>
    </w:p>
    <w:p>
      <w:pPr/>
      <w:r>
        <w:rPr/>
        <w:t xml:space="preserve">رباح بن عبيد الله بن عمر العمري </w:t>
      </w:r>
    </w:p>
    <w:p/>
    <w:p>
      <w:pPr/>
      <w:r>
        <w:rPr/>
        <w:t xml:space="preserve">روى عن سهيل بن أبي صالح روى عنه هشام بن يوسف سمعت أبي يقول ذلك. حدثنا عبد الرحمن قال سمعت أبي يقول قال أحمد بن حنبل رباح بن عبيد الله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2026-07-29T02:06:19+03:00</dcterms:created>
  <dcterms:modified xsi:type="dcterms:W3CDTF">2026-07-29T02:06:19+03:00</dcterms:modified>
</cp:coreProperties>
</file>

<file path=docProps/custom.xml><?xml version="1.0" encoding="utf-8"?>
<Properties xmlns="http://schemas.openxmlformats.org/officeDocument/2006/custom-properties" xmlns:vt="http://schemas.openxmlformats.org/officeDocument/2006/docPropsVTypes"/>
</file>