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العياشي
</w:t>
      </w:r>
    </w:p>
    <w:p>
      <w:pPr/>
      <w:r>
        <w:rPr/>
        <w:t xml:space="preserve">العياشي  محمد بن مسعود العياشي السلمي، ابو النضر: فقيه، من كبار الامامية. من أهل سمرقند، اشتهرت كتبه في نواحي خرسان اشتهارا عظيما، وهي تزيد على مئي كتاب، اورد ابن النديم اسماء اكثرها. من كتبه (تفسير العياشي -خ) نصفه الاول.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 العياشي
</w:t>
      </w:r>
    </w:p>
    <w:p>
      <w:pPr/>
      <w:r>
        <w:rPr/>
        <w:t xml:space="preserve">أبو النضر العياشي اسمه محمد بن مسعود.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مسعود السلمي المعروف بالعياشي
</w:t>
      </w:r>
    </w:p>
    <w:p>
      <w:pPr/>
      <w:r>
        <w:rPr/>
        <w:t xml:space="preserve">محمد بن مسعود السلمي المعروف بالعياشي الشيخ الثقة الراوية للأخبار روى عنه الطبرسي وغيره وبعض الناسخين حذف أسانيده للاختصار وذكر في أوله عذره وهو أشنع من جرمه قاله في البحار.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2026-10-07T06:09:35+03:00</dcterms:created>
  <dcterms:modified xsi:type="dcterms:W3CDTF">2026-10-07T06:09:35+03:00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