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الحارث بن عبيدة حمصي
</w:t>
      </w:r>
    </w:p>
    <w:p>
      <w:pPr>
        <w:jc w:val="start"/>
        <w:bidi/>
      </w:pPr>
      <w:r>
        <w:rPr>
          <w:rFonts w:ascii="arial" w:hAnsi="arial" w:eastAsia="arial" w:cs="arial"/>
          <w:sz w:val="28"/>
          <w:szCs w:val="28"/>
          <w:b w:val="1"/>
          <w:bCs w:val="1"/>
          <w:rtl/>
        </w:rPr>
        <w:t xml:space="preserve">الحارث بن عبيدة حمصي
</w:t>
      </w:r>
    </w:p>
    <w:p>
      <w:pPr/>
      <w:r>
        <w:rPr/>
        <w:t xml:space="preserve">الحارث بن عبيدة حمصي حدثنا يحيى بن محمد بن عمران بن أبي الصفيراء، حدثنا عمرو بن عثمان، حدثنا الحارث بن عبيدة سمعت هشام بن عروة يحدث، عن أبيه عن عائشة قالت تفوت رجل من مال نفسه بمال فجاء أبوه إلى رسول الله صلى الله عليه وسلم فأعلمه ذلك فأرسل رسول الله صلى الله عليه وسلم إليه فقال له اردد على أبيك ما حبست عليه فإنك ومالك كسهم من كنانتك.</w:t>
      </w:r>
    </w:p>
    <w:p/>
    <w:p>
      <w:pPr/>
      <w:r>
        <w:rPr/>
        <w:t xml:space="preserve">قال الشيخ: وهذا الحديث عن هشام بن عروة غريب لا أعلم يرويه عنه غير الحارث</w:t>
      </w:r>
    </w:p>
    <w:p/>
    <w:p>
      <w:pPr/>
      <w:r>
        <w:rPr/>
        <w:t xml:space="preserve">بن عبيدة ويروى عن وكيع عن هشام بن عروة روى عنه شيخ ضعيف، يقال له: الحسن بن عبد الرحمن الاحتياطي.</w:t>
      </w:r>
    </w:p>
    <w:p/>
    <w:p>
      <w:pPr/>
      <w:r>
        <w:rPr/>
        <w:t xml:space="preserve">حدثنا ابن أبي الصفيراء، حدثنا عمرو بن عثمان، حدثنا الحارث بن عبيدة، حدثنا ابن جريج، عن عطاء، عن ابن عباس عن النبي صلى الله عليه وسلم أنه أمر بمحرم هلك ألا يغشى وجهه فقال إن الله عز وجل باعثه يوم القيامة ملبيا أو ملبدا.</w:t>
      </w:r>
    </w:p>
    <w:p/>
    <w:p>
      <w:pPr/>
      <w:r>
        <w:rPr/>
        <w:t xml:space="preserve">وللحارث بن عبيدة غير ما ذكرت يرويه عنه أهل الشام وفي بعض رواياته ما لا يتابعه أحد عليه.</w:t>
      </w:r>
    </w:p>
    <w:p>
      <w:pPr>
        <w:jc w:val="start"/>
        <w:bidi/>
      </w:pPr>
      <w:r>
        <w:rPr>
          <w:sz w:val="24"/>
          <w:szCs w:val="24"/>
          <w:b w:val="1"/>
          <w:bCs w:val="1"/>
          <w:rtl/>
        </w:rPr>
        <w:t xml:space="preserve">
الكامل في ضعفاء الرجال،(دار الكتب العلمية - بيروت،1997،ط 5،ج 2،ص 461)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2026-07-29T08:24:44+03:00</dcterms:created>
  <dcterms:modified xsi:type="dcterms:W3CDTF">2026-07-29T08:24:44+03:00</dcterms:modified>
</cp:coreProperties>
</file>

<file path=docProps/custom.xml><?xml version="1.0" encoding="utf-8"?>
<Properties xmlns="http://schemas.openxmlformats.org/officeDocument/2006/custom-properties" xmlns:vt="http://schemas.openxmlformats.org/officeDocument/2006/docPropsVTypes"/>
</file>