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الأرمنكي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الأرمنكي
</w:t>
      </w:r>
    </w:p>
    <w:p>
      <w:pPr/>
      <w:r>
        <w:rPr/>
        <w:t xml:space="preserve">الأرمنكي  محمد بن مراد الارمنكى: فقيه، لا أعرف نسبته هذه. له (رسالة في تحريم الذكر جهرا والرقص والسماع - خ) في دار الكتب عن البلدية (5227 - 13 ج) أتم تأليفها سنة 950.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2026-10-07T06:24:01+03:00</dcterms:created>
  <dcterms:modified xsi:type="dcterms:W3CDTF">2026-10-07T06:24:01+03:00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