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ثواب بن عتبة
</w:t>
      </w:r>
    </w:p>
    <w:p>
      <w:pPr>
        <w:jc w:val="start"/>
        <w:bidi/>
      </w:pPr>
      <w:r>
        <w:rPr>
          <w:rFonts w:ascii="arial" w:hAnsi="arial" w:eastAsia="arial" w:cs="arial"/>
          <w:sz w:val="28"/>
          <w:szCs w:val="28"/>
          <w:b w:val="1"/>
          <w:bCs w:val="1"/>
          <w:rtl/>
        </w:rPr>
        <w:t xml:space="preserve">ثواب بن عتبة
</w:t>
      </w:r>
    </w:p>
    <w:p>
      <w:pPr/>
      <w:r>
        <w:rPr/>
        <w:t xml:space="preserve">ثواب بن عتبة حدثنا عبد الملك بن محمد، حدثنا عباس سمعت يحيى بن معين يقول ثواب بن عتبة شيخ صدوق حدث عنه أبو عبيدة الحداد وغيره وذكره بن أبي بكر، عن عباس وزاد قال عباس فاني كنت كتبت، عن أبي زكريا يحيى بن معين فيه شيء به أنه ضعيف فقد رجع أبو زكريا وهذا هو القول الأخير من قوله.</w:t>
      </w:r>
    </w:p>
    <w:p/>
    <w:p>
      <w:pPr/>
      <w:r>
        <w:rPr/>
        <w:t xml:space="preserve">أنا الفضل بن الحباب، حدثنا أبو الوليد، حدثنا ثواب بن عتبة، حدثنا عبد الله بن بريدة، عن أبيه أن النبي صلى الله عليه وسلم كان لا يخرج يوم الفطر حتى يطعم، ولا يطعم يوم النحر حتى ينحر</w:t>
      </w:r>
    </w:p>
    <w:p/>
    <w:p>
      <w:pPr/>
      <w:r>
        <w:rPr/>
        <w:t xml:space="preserve">اناه أبو العلاء الكوفي، حدثنا محمد بن الصباح، حدثنا أبو عبيدة الحداد، حدثنا ثواب بن عتبة عن عبد الله بن بريدة، عن أبيه كان النبي صلى الله عليه وسلم: لا يخرج يوم الفطر حتى يطعم، ولا يطعم يوم النحر حتى ينحر.</w:t>
      </w:r>
    </w:p>
    <w:p/>
    <w:p>
      <w:pPr/>
      <w:r>
        <w:rPr/>
        <w:t xml:space="preserve">قال الشيخ: وثواب بن عتبة يعرف بهذا الحديث وحديث آخر وهذا الحديث قد رواه غيره عن عبد الله بن بريدة منهم عقبة بن عبد الله الأصم ففي الحديثين اللذين يرويهما ثواب لا يلحقه ضعف.</w:t>
      </w:r>
    </w:p>
    <w:p>
      <w:pPr>
        <w:jc w:val="start"/>
        <w:bidi/>
      </w:pPr>
      <w:r>
        <w:rPr>
          <w:sz w:val="24"/>
          <w:szCs w:val="24"/>
          <w:b w:val="1"/>
          <w:bCs w:val="1"/>
          <w:rtl/>
        </w:rPr>
        <w:t xml:space="preserve">
الكامل في ضعفاء الرجال،(دار الكتب العلمية - بيروت،1997،ط 5،ج 2،ص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ثواب بن عتبة
</w:t>
      </w:r>
    </w:p>
    <w:p>
      <w:pPr/>
      <w:r>
        <w:rPr/>
        <w:t xml:space="preserve">ثواب بن عتبة [ت، ق] .</w:t>
      </w:r>
    </w:p>
    <w:p/>
    <w:p>
      <w:pPr/>
      <w:r>
        <w:rPr/>
        <w:t xml:space="preserve">عن ابن معين.</w:t>
      </w:r>
    </w:p>
    <w:p/>
    <w:p>
      <w:pPr/>
      <w:r>
        <w:rPr/>
        <w:t xml:space="preserve">صدوق.</w:t>
      </w:r>
    </w:p>
    <w:p/>
    <w:p>
      <w:pPr/>
      <w:r>
        <w:rPr/>
        <w:t xml:space="preserve">رواه عباس الدوري عنه، ثم قال عباس: فإن كنت قد كتبت عن أبي زكريا: فيه شئ.</w:t>
      </w:r>
    </w:p>
    <w:p/>
    <w:p>
      <w:pPr/>
      <w:r>
        <w:rPr/>
        <w:t xml:space="preserve">إنه ضعيف، فقد رجع أبو زكريا.</w:t>
      </w:r>
    </w:p>
    <w:p/>
    <w:p>
      <w:pPr/>
      <w:r>
        <w:rPr/>
        <w:t xml:space="preserve">وهذا هو القول الآخر من قوله.</w:t>
      </w:r>
    </w:p>
    <w:p/>
    <w:p>
      <w:pPr/>
      <w:r>
        <w:rPr/>
        <w:t xml:space="preserve">أبو الوليد الطيالسي، حدثنا ثواب بن عتبة، أنبأنا ابن بريدة، عن أبيه أن النبي صلى الله عليه وسلم كان لا يخرج يوم الفطر حتى يطعم، ولا يطعم يوم النحر حتى ينحر.</w:t>
      </w:r>
    </w:p>
    <w:p/>
    <w:p>
      <w:pPr/>
      <w:r>
        <w:rPr/>
        <w:t xml:space="preserve">تابعه أبو عبيدة الحداد، عن ثواب.</w:t>
      </w:r>
    </w:p>
    <w:p/>
    <w:p>
      <w:pPr/>
      <w:r>
        <w:rPr/>
        <w:t xml:space="preserve">ورواه عقبة بن عبد الله الأصم، عن ابن بريدة.</w:t>
      </w:r>
    </w:p>
    <w:p/>
    <w:p>
      <w:pPr/>
      <w:r>
        <w:rPr/>
        <w:t xml:space="preserve">وقد أنكر أبو حاتم وأبو زرعة توثيقه.</w:t>
      </w:r>
    </w:p>
    <w:p/>
    <w:p>
      <w:pPr/>
      <w:r>
        <w:rPr/>
        <w:t xml:space="preserve">وقال البخاري: لا يعرف لثواب سوى هذا الحديث.</w:t>
      </w:r>
    </w:p>
    <w:p>
      <w:pPr>
        <w:jc w:val="start"/>
        <w:bidi/>
      </w:pPr>
      <w:r>
        <w:rPr>
          <w:sz w:val="24"/>
          <w:szCs w:val="24"/>
          <w:b w:val="1"/>
          <w:bCs w:val="1"/>
          <w:rtl/>
        </w:rPr>
        <w:t xml:space="preserve">
ميزان الاعتدال في نقد الرجال،(دار المعرفة للطباعة والنشر، بيروت - لبنان،1963،ط 1،ج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ثواب بن عتبة
</w:t>
      </w:r>
    </w:p>
    <w:p>
      <w:pPr/>
      <w:r>
        <w:rPr/>
        <w:t xml:space="preserve">ثواب بن عتبة: قال ابن بريدة: رجع ابن معين عن تضعيفه. -ت، ق-</w:t>
      </w:r>
    </w:p>
    <w:p>
      <w:pPr>
        <w:jc w:val="start"/>
        <w:bidi/>
      </w:pPr>
      <w:r>
        <w:rPr>
          <w:sz w:val="24"/>
          <w:szCs w:val="24"/>
          <w:b w:val="1"/>
          <w:bCs w:val="1"/>
          <w:rtl/>
        </w:rPr>
        <w:t xml:space="preserve">
ديوان الضعفاء،(مكتبة النهضة الحديثة - مكة،1967،ط 2،ج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ثواب بن عتبة، المهري، البصري 
</w:t>
      </w:r>
    </w:p>
    <w:p>
      <w:pPr/>
      <w:r>
        <w:rPr/>
        <w:t xml:space="preserve">ثواب بن عتبة، المهري، البصري. </w:t>
      </w:r>
    </w:p>
    <w:p/>
    <w:p>
      <w:pPr/>
      <w:r>
        <w:rPr/>
        <w:t xml:space="preserve">سمع عبد الله بن بريدة، سمع منه أبو عاصم، ومسلم، وأبو الوليد.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ثواب بن عتبة المهري
</w:t>
      </w:r>
    </w:p>
    <w:p>
      <w:pPr/>
      <w:r>
        <w:rPr/>
        <w:t xml:space="preserve">ثواب بن عتبة المهري </w:t>
      </w:r>
    </w:p>
    <w:p/>
    <w:p>
      <w:pPr/>
      <w:r>
        <w:rPr/>
        <w:t xml:space="preserve">عن الحسن وابن بريدة وعنه مسلم وأبو الوليد فيه لين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ثواب بن عتبة المهري البصري.
</w:t>
      </w:r>
    </w:p>
    <w:p>
      <w:pPr/>
      <w:r>
        <w:rPr/>
        <w:t xml:space="preserve">(ت ق) ثواب بن عتبة المهري البصري. </w:t>
      </w:r>
    </w:p>
    <w:p/>
    <w:p>
      <w:pPr/>
      <w:r>
        <w:rPr/>
        <w:t xml:space="preserve">قال الحاكم لما خرج حديثه عن عبد الله بن بريدة في «العيدين»: قليل الحديث، لم يجرح بنوع يسقط به حديثه.</w:t>
      </w:r>
    </w:p>
    <w:p/>
    <w:p>
      <w:pPr/>
      <w:r>
        <w:rPr/>
        <w:t xml:space="preserve">وقال الآجري عن أبي داود: هو خير من أيوب بن عتبة، وثواب ليس به بأس.</w:t>
      </w:r>
    </w:p>
    <w:p/>
    <w:p>
      <w:pPr/>
      <w:r>
        <w:rPr/>
        <w:t xml:space="preserve">وخرج أبو حاتم بن حبان البستي حديثه في «صحيحه»، وذكره في «جملة الثقات»، وكذلك ابن شاهين.</w:t>
      </w:r>
    </w:p>
    <w:p/>
    <w:p>
      <w:pPr/>
      <w:r>
        <w:rPr/>
        <w:t xml:space="preserve">وفي «كتاب» عباس الدوري عن يحيى بن معين: شيخ صدوق، وكنت كتبت عن أبي زكريا فيه شيء به ضعف، فقد رجع أبو زكريا، وهذا القول هو الأخير من قوله.</w:t>
      </w:r>
    </w:p>
    <w:p/>
    <w:p>
      <w:pPr/>
      <w:r>
        <w:rPr/>
        <w:t xml:space="preserve">وقال أبو العرب: حدثني أحمد بن مغيث عن أبي الحسن أحمد بن صالح الكوفي قال: ثواب يكتب حديثه وليس بالقوي.</w:t>
      </w:r>
    </w:p>
    <w:p/>
    <w:p>
      <w:pPr/>
      <w:r>
        <w:rPr/>
        <w:t xml:space="preserve">وقال أبو علي الطوسي وابن خلفون لما ذكره في الموالي في «الثقات»: أرجو أن يكون صالح الحديث.</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ثواب بن عتبة المهري
</w:t>
      </w:r>
    </w:p>
    <w:p>
      <w:pPr/>
      <w:r>
        <w:rPr/>
        <w:t xml:space="preserve">ثواب بن عتبة المهري </w:t>
      </w:r>
    </w:p>
    <w:p/>
    <w:p>
      <w:pPr/>
      <w:r>
        <w:rPr/>
        <w:t xml:space="preserve">من أهل البصرة</w:t>
      </w:r>
    </w:p>
    <w:p/>
    <w:p>
      <w:pPr/>
      <w:r>
        <w:rPr/>
        <w:t xml:space="preserve">يروي عن عبد الله بن بريدة روى عنه شعبة وأبو عاصم النبيل وأهل البصرة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ثواب بن عتبة المهري
</w:t>
      </w:r>
    </w:p>
    <w:p>
      <w:pPr/>
      <w:r>
        <w:rPr/>
        <w:t xml:space="preserve">ثواب بن عتبة المهري </w:t>
      </w:r>
    </w:p>
    <w:p/>
    <w:p>
      <w:pPr/>
      <w:r>
        <w:rPr/>
        <w:t xml:space="preserve">يكتب حديثه وليس بالقوي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ثواب بن عتبة المهري
</w:t>
      </w:r>
    </w:p>
    <w:p>
      <w:pPr/>
      <w:r>
        <w:rPr/>
        <w:t xml:space="preserve">ثواب بن عتبة المهري </w:t>
      </w:r>
    </w:p>
    <w:p/>
    <w:p>
      <w:pPr/>
      <w:r>
        <w:rPr/>
        <w:t xml:space="preserve">روى عن الحسن وعبد الله بن بريدة وروى عنه أبو عاصم وأبو داود والوليد وأبو عمر الحوضي ومسلم سمعت أبي يقول ذلك. حدثنا عبد الرحمن قال ذكره أبي عن إسحاق بن منصور عن يحيى بن معين قال ثواب بن عتبة ثقة. حدثنا عبد الرحمن قال سمعت أبي وأبا زرعة ورأيا في كتاب رواه عباس الدوري عن يحيى بن معين أنه قال ثواب بن عتبة ثقة. فأنكرا جميعاً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2026-07-29T04:08:19+03:00</dcterms:created>
  <dcterms:modified xsi:type="dcterms:W3CDTF">2026-07-29T04:08:19+03:00</dcterms:modified>
</cp:coreProperties>
</file>

<file path=docProps/custom.xml><?xml version="1.0" encoding="utf-8"?>
<Properties xmlns="http://schemas.openxmlformats.org/officeDocument/2006/custom-properties" xmlns:vt="http://schemas.openxmlformats.org/officeDocument/2006/docPropsVTypes"/>
</file>