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زبارة
</w:t>
      </w:r>
    </w:p>
    <w:p>
      <w:pPr>
        <w:jc w:val="start"/>
        <w:bidi/>
      </w:pPr>
      <w:r>
        <w:rPr>
          <w:rFonts w:ascii="arial" w:hAnsi="arial" w:eastAsia="arial" w:cs="arial"/>
          <w:sz w:val="28"/>
          <w:szCs w:val="28"/>
          <w:b w:val="1"/>
          <w:bCs w:val="1"/>
          <w:rtl/>
        </w:rPr>
        <w:t xml:space="preserve">محمد زبارة
</w:t>
      </w:r>
    </w:p>
    <w:p>
      <w:pPr/>
      <w:r>
        <w:rPr/>
        <w:t xml:space="preserve">محمد زبارة  محمد بن محمد بن يحيى زبارة الحسنى: مؤرخ يمانى من علماء صنعاء. مولده ووفاته بها. كان أمير القصر السعيد في عهد الامام يحيى. وعني بتراجم اليمانيين، فصنف كتبا كثيرة (مطبوعة) منها (اتحاف المهتدين) في العترة النبوية وترجمة 120 إماما منها، و (تحفة المسترشدين بذكر الائمة المجددين) و (نيل الوطر من تراجم رجال اليمن في القرن الثالث عشر) مجلدان، و (نشر العرف لنبلاء اليمن بعد الالف) مجلدان، و (لامية نبلاء اليمن الذين ماتوا بالقرن الرابع عشر للهجرة) و (شرح ذيل أجود المسلسلات) شرح به منظومة في رجال الحديث، جعلها ذيلا لمنظومة الامام أحمد بن يحيى حميد الدين، ضمنها تراجم 69 من علماء اليمن، و (أعوام عمري) منظومة ضمنها ترجمة حياته، نشرت بعد وفاته في كتاب (مراثيه)، ولا يزال مخطوطا من كتبه (أنباء اليمن ونبلائه من ظهور الاسلام إلى سنة 1000 ه) مجلدان، و (لسان صدق في الاخرين للعلماء والنبلاء المعاصرين) بخطه (221 ورقة) في منزله بصنعاء، و (نزهة النظر في تراجم أعيان القرن الرابع عشر) بخطه. ثلاثة مجلدات بوشر تحقيقها ونشرها. </w:t>
      </w:r>
    </w:p>
    <w:p>
      <w:pPr>
        <w:jc w:val="start"/>
        <w:bidi/>
      </w:pPr>
      <w:r>
        <w:rPr>
          <w:sz w:val="24"/>
          <w:szCs w:val="24"/>
          <w:b w:val="1"/>
          <w:bCs w:val="1"/>
          <w:rtl/>
        </w:rPr>
        <w:t xml:space="preserve">
الأعلام،(دار العلم للملايين - بيروت،2002،ط 15،ج 7،ص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2026-10-07T04:16:12+03:00</dcterms:created>
  <dcterms:modified xsi:type="dcterms:W3CDTF">2026-10-07T04:16:12+03:00</dcterms:modified>
</cp:coreProperties>
</file>

<file path=docProps/custom.xml><?xml version="1.0" encoding="utf-8"?>
<Properties xmlns="http://schemas.openxmlformats.org/officeDocument/2006/custom-properties" xmlns:vt="http://schemas.openxmlformats.org/officeDocument/2006/docPropsVTypes"/>
</file>