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غريط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غريط
</w:t>
      </w:r>
    </w:p>
    <w:p>
      <w:pPr/>
      <w:r>
        <w:rPr/>
        <w:t xml:space="preserve">محمد غريط  محمد بن محمد المفضل بن محمد ابن محمد غريط: أديب، له شعر وعناية بالتاريخ. من آل غريط الاندلسي الاصل. فاسي المولد والوفاة. ولي بفاس الكتابة لخليفة السلطان. واشتهر بكتابه (فواصل الجمان في أنباء وزراء وكتاب الزمان - ط) وله (نزهة المجتلي في أبناء أبى الحسن على) منظومة في الدولة العلوية بالمغرب، و (النثر النثير) مجموعة مقالات من إنشائه و (أدب المجالس) منظومة في تاريخ الاندلس والمغرب. وكان حسن الخط نسخ كثيرا من كتب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2026-07-29T05:14:11+03:00</dcterms:created>
  <dcterms:modified xsi:type="dcterms:W3CDTF">2026-07-29T05:14:11+03:00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