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الشريف
</w:t>
      </w:r>
    </w:p>
    <w:p>
      <w:pPr>
        <w:jc w:val="start"/>
        <w:bidi/>
      </w:pPr>
      <w:r>
        <w:rPr>
          <w:rFonts w:ascii="arial" w:hAnsi="arial" w:eastAsia="arial" w:cs="arial"/>
          <w:sz w:val="28"/>
          <w:szCs w:val="28"/>
          <w:b w:val="1"/>
          <w:bCs w:val="1"/>
          <w:rtl/>
        </w:rPr>
        <w:t xml:space="preserve">ابن الشريف
</w:t>
      </w:r>
    </w:p>
    <w:p>
      <w:pPr/>
      <w:r>
        <w:rPr/>
        <w:t xml:space="preserve">ابن الشريف  محمد بن محمد (الشريف) ابن علي بن يوسف الحسني السجملماسي: مؤسس دولة الاشراف العلويين القائمة إلى اليوم في المغرب الاقصى. كان ابوه امير سجلماسة في اواخر ايام السعديين، واعتقله ابو حسن السملالي (صاحب درعة والسوس) في قلعة بالسوس، قريبا من سنة 1045هـ. ونهض صاحب الترجمة فاستمال اليه جمعا من أهل سجملماسة (قاعدة تافيلالت) فبايعوه (سنة 1050) وقاتل بهم السملالي فتغلب عله، واستولى على درعة واعمالها، واغار علىمدينة (فاس الجديدة) فافتتحه وبايعه اهلها واهل (فاس القديمة) سنة 1060 ثم اخرج منهما منهزما، فانصرف إلى مدن الصحراء وشرق المغرب، فابعته عدة قبائل، واستولى على (وجدة) وجعل مقره بها تارة وبسجلماسة اخرى. واقام ينظم عمائر الصحراء. ومات والده الشريف محمد (سة 1069) فجددت له البيعة. وكان له اخوان: اسماعيل والرشيد؛ فخرج عليه الرشيد وقاتله في سهل (آنكاد) بقرب (وجدة) فاصابته رصاصة في نحره قتلته. وكان شجاعا مقداما صحيح الرأي. </w:t>
      </w:r>
    </w:p>
    <w:p>
      <w:pPr>
        <w:jc w:val="start"/>
        <w:bidi/>
      </w:pPr>
      <w:r>
        <w:rPr>
          <w:sz w:val="24"/>
          <w:szCs w:val="24"/>
          <w:b w:val="1"/>
          <w:bCs w:val="1"/>
          <w:rtl/>
        </w:rPr>
        <w:t xml:space="preserve">
الأعلام،(دار العلم للملايين - بيروت،2002،ط 15،ج 7،ص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2026-10-07T01:36:48+03:00</dcterms:created>
  <dcterms:modified xsi:type="dcterms:W3CDTF">2026-10-07T01:36:48+03:00</dcterms:modified>
</cp:coreProperties>
</file>

<file path=docProps/custom.xml><?xml version="1.0" encoding="utf-8"?>
<Properties xmlns="http://schemas.openxmlformats.org/officeDocument/2006/custom-properties" xmlns:vt="http://schemas.openxmlformats.org/officeDocument/2006/docPropsVTypes"/>
</file>