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العجماوي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العجماوي
</w:t>
      </w:r>
    </w:p>
    <w:p>
      <w:pPr/>
      <w:r>
        <w:rPr/>
        <w:t xml:space="preserve">العجماوي  محمد بن محمد بن عمر العجماوى: فقيه من علماء المالكية. من كتبه (القول المعتبر في حل ألفاظ المختصر - خ) في القرويين بفاس، أي مختصر خليل، والنسخة كلها بخطه في مجلد ضخم جدا، أنجزه تأليفا سنة 926 ونسخا سنة 951.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2026-10-07T00:20:23+03:00</dcterms:created>
  <dcterms:modified xsi:type="dcterms:W3CDTF">2026-10-07T00:20:23+03:00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