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علي
</w:t>
      </w:r>
    </w:p>
    <w:p>
      <w:pPr/>
      <w:r>
        <w:rPr/>
        <w:t xml:space="preserve">عبد الواحد بن علي ابن أحمد بن محمد بن عبد الواحد، شمس الدين القرشي الحنبلي.</w:t>
      </w:r>
    </w:p>
    <w:p/>
    <w:p>
      <w:pPr/>
      <w:r>
        <w:rPr/>
        <w:t xml:space="preserve">أخبرني من لفظه شيخنا أبو حيان، قال: كان المذكور موصوفا بالصلاح، ويذكر عنه أنه اجتمع بالخضر عليه السلام لما سافر عن جبل لبنان واشتاق إليه، وأنشد لنفسه:</w:t>
      </w:r>
    </w:p>
    <w:p/>
    <w:p>
      <w:pPr>
        <w:jc w:val="center"/>
      </w:pPr>
      <w:r>
        <w:rPr>
          <w:color w:val="ff0000"/>
        </w:rPr>
        <w:t xml:space="preserve">لعلك يا نسيم صبا زرود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تعود، فقد ذوى للبين عودي</w:t>
      </w:r>
    </w:p>
    <w:p/>
    <w:p>
      <w:pPr>
        <w:jc w:val="center"/>
      </w:pPr>
      <w:r>
        <w:rPr>
          <w:color w:val="ff0000"/>
        </w:rPr>
        <w:t xml:space="preserve">ويا نفحات أنفاس اللخزامى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المشتاق من لبنان عودي</w:t>
      </w:r>
    </w:p>
    <w:p/>
    <w:p>
      <w:pPr/>
      <w:r>
        <w:rPr/>
        <w:t xml:space="preserve">قال: وأسمع الحديث وسمعنا عليه بالحكر، وكان فيه مقيما.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علي بن أحمد بن محمد
</w:t>
      </w:r>
    </w:p>
    <w:p>
      <w:pPr/>
      <w:r>
        <w:rPr/>
        <w:t xml:space="preserve">عبد الواحد بن علي بن أحمد بن محمد عبد الواحد بن علي بن أحمد بن محمد بن عبد الواحد الحنبلي شمس الدين القرشي كان صالحا فاضلا له نظم منه</w:t>
      </w:r>
    </w:p>
    <w:p/>
    <w:p>
      <w:pPr>
        <w:jc w:val="center"/>
      </w:pPr>
      <w:r>
        <w:rPr>
          <w:color w:val="ff0000"/>
        </w:rPr>
        <w:t xml:space="preserve">لعلك يا نسيم صبا زرود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تعود فقد ذوى بالسير عودى</w:t>
      </w:r>
    </w:p>
    <w:p/>
    <w:p>
      <w:pPr>
        <w:jc w:val="center"/>
      </w:pPr>
      <w:r>
        <w:rPr>
          <w:color w:val="ff0000"/>
        </w:rPr>
        <w:t xml:space="preserve">ويا نفحات أنفاس الخزامي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المشتاق من لبنان عودي</w:t>
      </w:r>
    </w:p>
    <w:p/>
    <w:p>
      <w:pPr/>
      <w:r>
        <w:rPr/>
        <w:t xml:space="preserve">قال أبو حيان سمعنا منه بالحكر وكانت اقامته فيه ومات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2026-07-28T14:48:44+03:00</dcterms:created>
  <dcterms:modified xsi:type="dcterms:W3CDTF">2026-07-28T14:48:44+03:00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