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أمير 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أمير حاج
</w:t>
      </w:r>
    </w:p>
    <w:p>
      <w:pPr/>
      <w:r>
        <w:rPr/>
        <w:t xml:space="preserve">ابن أمير حاج  محمد بن محمد بن محمد المعروف بابن امير حاج ويقال له ابن الموقت، ابو عبد الله، شمس الدين: فقيه، من علماء الحنفية. من أهل حلب. من كتبه (التقرير والتحبير -ط) ثلاث مجلدات، في شرح التحرير لابن الهمام، في اصول الفقه، و (ذخيرة القصر في تفسير سورة والعصر) و (حلية المجلي -خ)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2026-07-28T17:29:33+03:00</dcterms:created>
  <dcterms:modified xsi:type="dcterms:W3CDTF">2026-07-28T17:29:33+03:00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