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المزجاجي
</w:t>
      </w:r>
    </w:p>
    <w:p>
      <w:pPr/>
      <w:r>
        <w:rPr/>
        <w:t xml:space="preserve">المزجاجي  محمد بن محمد بن ابي القاسم، ابو عبد الله المزجاجي: صوفي، من أهل زبيد، باليمن. تقدم عند الاشراف اسماعيل، ثم عند ولده الناصر، وكان يلازمه وينادمه. وابتنى بزبيد مسجدا حسنا، وقف مختلفة من العلم. له (هادية السالك إلى اهدي المسالك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2026-10-06T23:13:42+03:00</dcterms:created>
  <dcterms:modified xsi:type="dcterms:W3CDTF">2026-10-06T23:13:42+03:00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