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الهبراوي
</w:t>
      </w:r>
    </w:p>
    <w:p>
      <w:pPr/>
      <w:r>
        <w:rPr/>
        <w:t xml:space="preserve">الهبراوي  محمد فاتح بن محمد خير الدين الهبراوي الحسيني الحلبي الشافعي : متأدب من أهل حلب. مات شابا وجمع بعد وفاته ما كتبه إلى معاصره محمد مراد الشطي الدمشقي، وسمي (الرسائل الفاتحية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2026-10-05T13:25:16+03:00</dcterms:created>
  <dcterms:modified xsi:type="dcterms:W3CDTF">2026-10-05T13:25:16+03:00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