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عوذ ابن عفراء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عوذ ابن عفراء
</w:t>
      </w:r>
    </w:p>
    <w:p>
      <w:pPr/>
      <w:r>
        <w:rPr/>
        <w:t xml:space="preserve">عوذ ابن عفراء  وهي أمه، وهو عوذ بن الحارث، قد نسبناه في باب أخيه معاذ، وباب أخيه معوذ أيضا، ونسبنا أمه هنالك أيضا.</w:t>
      </w:r>
    </w:p>
    <w:p/>
    <w:p>
      <w:pPr/>
      <w:r>
        <w:rPr/>
        <w:t xml:space="preserve">وعوذ ومعوذ ابنا عفراء هما ضربا يوم بدر أبا جهل فأثبتاه، فوقع صريعا، وعطف عليهما أبو جهل فقتلهما. وقيل: بل قاتل يومئذ حتى قتل، وأجهز على أبي جهل عبد الله بن مسعود، هكذا قال بعضهم عوذ، وإنما هو عوف على ما ذكرنا، وبالله التوفيق.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2026-07-29T07:08:33+03:00</dcterms:created>
  <dcterms:modified xsi:type="dcterms:W3CDTF">2026-07-29T07:08:33+03:00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