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الفخر الرازي
</w:t>
      </w:r>
    </w:p>
    <w:p>
      <w:pPr>
        <w:jc w:val="start"/>
        <w:bidi/>
      </w:pPr>
      <w:r>
        <w:rPr>
          <w:rFonts w:ascii="arial" w:hAnsi="arial" w:eastAsia="arial" w:cs="arial"/>
          <w:sz w:val="28"/>
          <w:szCs w:val="28"/>
          <w:b w:val="1"/>
          <w:bCs w:val="1"/>
          <w:rtl/>
        </w:rPr>
        <w:t xml:space="preserve">الفخر الرازي
</w:t>
      </w:r>
    </w:p>
    <w:p>
      <w:pPr/>
      <w:r>
        <w:rPr/>
        <w:t xml:space="preserve">الفخر الرازي  محمد بن عمر بن الحسن بن الحسين التميمي البكري، ابو عبد الله، فخر الدين الراي: الامام المفسر. اوحد زمانه في المعقول والمنقول وعلوم الاوائل. وهو قرشي النسب. اصله من طبرستان، ومولده في الري واليها نسبته، ويقال له (ابن خطيب الري) رحل الىخوارزم وما وراء النهر وخراسان، وتوفي في هراة. اقبل الناس على كتبه في حياته يتدارسمونها. وكان يحسن الفارسية. من تصانيفه (مفاتيح الغيب -ط) ثماني مجلدات في تفسير القرآن الكريم، و (لوامع البينات في شرح اسماء الله تعالى والصفات -ط) و (معالم اصول الدين -ط) و (محصل افكار المتقدمين والمتأخرين من العلماء واحكماء والمتكلمين -ط) و (المسائل الخمسون في اصول الكلام -ط) و (اسرار التنزيل -خ) في التوحيد، و (المباحث المشرقية -ط) و (نموذج العلوم -خ) و (اساس التقديس -ط) رسالة في التوحيد، و (المطالب العالية -خ) في علم الكلام، و (المحصول ف علم الاصول -خ) و (نهاية الايجاز في دارية الاعجاز -ط) بلاغة، و (السر المكتوم في مخاطبة النجوم -خ) و (الاربعون في تصول الدين -ط) و (نهاية العقول) و (القضاء والقدر) و (الخلق والبعث) و (الفراسة) و (البيان والبرهان) و (تهذيب الدلائل) و (الملخص) في الحكمة، و (النفس) رسالة، و (النبوات) رسالة، و (كتاب الهندسة) و (شرح قسم الالهيات من الاشارات لابن سينا -ط) و (لباب الاشارات -ط) تهذيبه، و (شرح سقط الزند للمعري) و (مناقب الامام الشافعي -ط) و (شرح اسماء الله الحسنى -ط) و (تعجيز الفلاسفة) بالفارسية، وغير ذلك. وله شعر بالعربية والفارسية، وكان واعظا بارعا باللغتين. </w:t>
      </w:r>
    </w:p>
    <w:p>
      <w:pPr>
        <w:jc w:val="start"/>
        <w:bidi/>
      </w:pPr>
      <w:r>
        <w:rPr>
          <w:sz w:val="24"/>
          <w:szCs w:val="24"/>
          <w:b w:val="1"/>
          <w:bCs w:val="1"/>
          <w:rtl/>
        </w:rPr>
        <w:t xml:space="preserve">
الأعلام،(دار العلم للملايين - بيروت،2002،ط 15،ج 6،ص 313)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2026-10-05T11:30:55+03:00</dcterms:created>
  <dcterms:modified xsi:type="dcterms:W3CDTF">2026-10-05T11:30:55+03:00</dcterms:modified>
</cp:coreProperties>
</file>

<file path=docProps/custom.xml><?xml version="1.0" encoding="utf-8"?>
<Properties xmlns="http://schemas.openxmlformats.org/officeDocument/2006/custom-properties" xmlns:vt="http://schemas.openxmlformats.org/officeDocument/2006/docPropsVTypes"/>
</file>