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همام بن محمد بن النعمان بن عبد السلام
</w:t>
      </w:r>
    </w:p>
    <w:p>
      <w:pPr>
        <w:jc w:val="start"/>
        <w:bidi/>
      </w:pPr>
      <w:r>
        <w:rPr>
          <w:rFonts w:ascii="arial" w:hAnsi="arial" w:eastAsia="arial" w:cs="arial"/>
          <w:sz w:val="28"/>
          <w:szCs w:val="28"/>
          <w:b w:val="1"/>
          <w:bCs w:val="1"/>
          <w:rtl/>
        </w:rPr>
        <w:t xml:space="preserve">همام بن محمد بن النعمان بن عبد السلام
</w:t>
      </w:r>
    </w:p>
    <w:p>
      <w:pPr/>
      <w:r>
        <w:rPr/>
        <w:t xml:space="preserve">همام بن محمد بن النعمان بن عبد السلام ومنهم الأخوان أبو بكر عبد الله، وأبو عمرو همام ابنا محمد بن النعمان بن عبد السلام ورثا العلم والعبادة عن أسلافهما المشهورين، الغالب على أبي بكر القدوة والرواية، وعلى أبي عمرو العبادة والرعاية حالهما في العلم والنسك مشهور وفضلهما في الناس منشور</w:t>
      </w:r>
    </w:p>
    <w:p/>
    <w:p>
      <w:pPr/>
      <w:r>
        <w:rPr/>
        <w:t xml:space="preserve">حدثنا جعفر بن معبد، ثنا عبد الله بن محمد بن النعمان، ثنا فروة بن أبي المغراء، ثنا علي بن مسهر، عن يوسف بن ميمون، عن عطاء، عن عائشة قالت: قال رسول الله صلى الله عليه وسلم: «من أحب أن يسبق الدائب المجتهد فليكف عن الذنوب» غريب تفرد به يوسف عن عطاء</w:t>
      </w:r>
    </w:p>
    <w:p/>
    <w:p>
      <w:pPr/>
      <w:r>
        <w:rPr/>
        <w:t xml:space="preserve">حدثنا عبد الرحمن بن محمد بن عمر القرظي، ثنا همام بن محمد بن النعمان، ثنا العباس بن يزيد بن فضيل، عن عمارة بن القعقاع، عن أبي زرعة، عن أبي هريرة قال: قال رسول الله صلى الله عليه وسلم: ’’كلمتان خفيفتان على اللسان ثقيلتان في الميزان حبيبتان إلى الرحمن: سبحان الله وبحمده سبحان الله العظيم’’</w:t>
      </w:r>
    </w:p>
    <w:p>
      <w:pPr>
        <w:jc w:val="start"/>
        <w:bidi/>
      </w:pPr>
      <w:r>
        <w:rPr>
          <w:sz w:val="24"/>
          <w:szCs w:val="24"/>
          <w:b w:val="1"/>
          <w:bCs w:val="1"/>
          <w:rtl/>
        </w:rPr>
        <w:t xml:space="preserve">
حلية الأولياء وطبقات الأصفياء،(دار الكتاب العربي - بيروت،1985،ط 0،ج 10،ص 400)/(السعادة ،1974،ط 1،ج 10،ص 400)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2026-07-29T02:01:51+03:00</dcterms:created>
  <dcterms:modified xsi:type="dcterms:W3CDTF">2026-07-29T02:01:51+03:00</dcterms:modified>
</cp:coreProperties>
</file>

<file path=docProps/custom.xml><?xml version="1.0" encoding="utf-8"?>
<Properties xmlns="http://schemas.openxmlformats.org/officeDocument/2006/custom-properties" xmlns:vt="http://schemas.openxmlformats.org/officeDocument/2006/docPropsVTypes"/>
</file>