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العلويي
</w:t>
      </w:r>
    </w:p>
    <w:p>
      <w:pPr/>
      <w:r>
        <w:rPr/>
        <w:t xml:space="preserve">العلويي  محمد بن علي بن علوية الرزار، ابو عبد الله العلويي: فقيه، من ائمة الشافعية. سمع بخراسان والعراق ومصر والشام والجزيرة وغيرها. ومات بجرجان.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2026-10-05T03:55:50+03:00</dcterms:created>
  <dcterms:modified xsi:type="dcterms:W3CDTF">2026-10-05T03:55:50+03:00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