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الهاشمي
</w:t>
      </w:r>
    </w:p>
    <w:p>
      <w:pPr>
        <w:jc w:val="start"/>
        <w:bidi/>
      </w:pPr>
      <w:r>
        <w:rPr>
          <w:rFonts w:ascii="arial" w:hAnsi="arial" w:eastAsia="arial" w:cs="arial"/>
          <w:sz w:val="28"/>
          <w:szCs w:val="28"/>
          <w:b w:val="1"/>
          <w:bCs w:val="1"/>
          <w:rtl/>
        </w:rPr>
        <w:t xml:space="preserve">الهاشمي
</w:t>
      </w:r>
    </w:p>
    <w:p>
      <w:pPr/>
      <w:r>
        <w:rPr/>
        <w:t xml:space="preserve">الهاشمي  محمد بن علي بن حمزة بن الحسن بن عبيد الله بن العباس بن علي بن ابي طالب، ابو عبد الله العلوي الهاشمي: شاعر رواية. بغدادي. قال المرزباني: يروى كثيرا من اخباره اهله وبني عمه. وهو صاحب الابيات التي اولها:</w:t>
      </w:r>
    </w:p>
    <w:p/>
    <w:p>
      <w:pPr>
        <w:jc w:val="center"/>
      </w:pPr>
      <w:r>
        <w:rPr>
          <w:color w:val="ff0000"/>
        </w:rPr>
        <w:t xml:space="preserve">لو كنت من امري على ثقة</w:t>
      </w:r>
      <w:r>
        <w:rPr>
          <w:color w:val="ff0000"/>
        </w:rPr>
        <w:t xml:space="preserve">      </w:t>
      </w:r>
      <w:r>
        <w:rPr>
          <w:color w:val="ff0000"/>
        </w:rPr>
        <w:t xml:space="preserve">لصبرت حتى يبتدي امري</w:t>
      </w:r>
    </w:p>
    <w:p/>
    <w:p>
      <w:pPr/>
      <w:r>
        <w:rPr/>
        <w:t xml:space="preserve">وكان من العلماء بالحديث، قال ابن ابي حاتم: صدوق ثقة. ونعته ابن حزم بالمحدث. </w:t>
      </w:r>
    </w:p>
    <w:p>
      <w:pPr>
        <w:jc w:val="start"/>
        <w:bidi/>
      </w:pPr>
      <w:r>
        <w:rPr>
          <w:sz w:val="24"/>
          <w:szCs w:val="24"/>
          <w:b w:val="1"/>
          <w:bCs w:val="1"/>
          <w:rtl/>
        </w:rPr>
        <w:t xml:space="preserve">
الأعلام،(دار العلم للملايين - بيروت،2002،ط 15،ج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العلوي
</w:t>
      </w:r>
    </w:p>
    <w:p>
      <w:pPr/>
      <w:r>
        <w:rPr/>
        <w:t xml:space="preserve">أبو عبد الله العلوي اسمه محمد بن علي بن حمزة.</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الله محمد بن علي بن حمزة
</w:t>
      </w:r>
    </w:p>
    <w:p>
      <w:pPr/>
      <w:r>
        <w:rPr/>
        <w:t xml:space="preserve">أبو عبيد الله محمد بن علي بن حمزة ابن الحسن ابن عبد الله بن العباس بن </w:t>
      </w:r>
    </w:p>
    <w:p/>
    <w:p>
      <w:pPr/>
      <w:r>
        <w:rPr/>
        <w:t xml:space="preserve">علي أمير المؤمنين عليه السلام</w:t>
      </w:r>
    </w:p>
    <w:p/>
    <w:p>
      <w:pPr/>
      <w:r>
        <w:rPr/>
        <w:t xml:space="preserve">في عمدة الطالب: نزل البصرة وروى عن علي الرضا بن موسى الكاظم عليهما السلام وغيره بها وبغيرها وكان متوجها عالما شاعرا مات عن ستة ذكور.</w:t>
      </w:r>
    </w:p>
    <w:p>
      <w:pPr>
        <w:jc w:val="start"/>
        <w:bidi/>
      </w:pPr>
      <w:r>
        <w:rPr>
          <w:sz w:val="24"/>
          <w:szCs w:val="24"/>
          <w:b w:val="1"/>
          <w:bCs w:val="1"/>
          <w:rtl/>
        </w:rPr>
        <w:t xml:space="preserve">
أعيان الشيعة،(دار التعارف للمطبوعات - بيروت،1983،ط 1،ج 9،ص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حمزة
</w:t>
      </w:r>
    </w:p>
    <w:p>
      <w:pPr/>
      <w:r>
        <w:rPr/>
        <w:t xml:space="preserve">أبو عبد الله محمد بن علي بن حمزة ابن الحسن بن عبيد الله بن العباس بن علي </w:t>
      </w:r>
    </w:p>
    <w:p/>
    <w:p>
      <w:pPr/>
      <w:r>
        <w:rPr/>
        <w:t xml:space="preserve">بن أبي طالب عليه السلام</w:t>
      </w:r>
    </w:p>
    <w:p/>
    <w:p>
      <w:pPr/>
      <w:r>
        <w:rPr/>
        <w:t xml:space="preserve">في معجم الشعراء للمرزباني: إنه شاعر رواية عالم يروي كثيرا من أخبار أهله وبني عمه ولقي جماعة من شيوخنا وحدثونا عنه توفي سنة سبع وثمانين ومائتين وهو القائل يعاتب رجلا:</w:t>
      </w:r>
    </w:p>
    <w:p/>
    <w:p>
      <w:pPr>
        <w:jc w:val="center"/>
      </w:pPr>
      <w:r>
        <w:rPr>
          <w:color w:val="ff0000"/>
        </w:rPr>
        <w:t xml:space="preserve">لو كنت من أمري على ثقة</w:t>
      </w:r>
      <w:r>
        <w:rPr>
          <w:color w:val="ff0000"/>
        </w:rPr>
        <w:t xml:space="preserve">      </w:t>
      </w:r>
      <w:r>
        <w:rPr>
          <w:color w:val="ff0000"/>
        </w:rPr>
        <w:t xml:space="preserve">لصبرت حتى يبتدي أمري</w:t>
      </w:r>
    </w:p>
    <w:p/>
    <w:p>
      <w:pPr>
        <w:jc w:val="center"/>
      </w:pPr>
      <w:r>
        <w:rPr>
          <w:color w:val="ff0000"/>
        </w:rPr>
        <w:t xml:space="preserve">لكن نوائبه تحركني</w:t>
      </w:r>
      <w:r>
        <w:rPr>
          <w:color w:val="ff0000"/>
        </w:rPr>
        <w:t xml:space="preserve">      </w:t>
      </w:r>
      <w:r>
        <w:rPr>
          <w:color w:val="ff0000"/>
        </w:rPr>
        <w:t xml:space="preserve">فأذكر وقيت نوائب الدهر</w:t>
      </w:r>
    </w:p>
    <w:p/>
    <w:p>
      <w:pPr>
        <w:jc w:val="center"/>
      </w:pPr>
      <w:r>
        <w:rPr>
          <w:color w:val="ff0000"/>
        </w:rPr>
        <w:t xml:space="preserve">اجعل لحاجتنا وأن كثرت</w:t>
      </w:r>
      <w:r>
        <w:rPr>
          <w:color w:val="ff0000"/>
        </w:rPr>
        <w:t xml:space="preserve">      </w:t>
      </w:r>
      <w:r>
        <w:rPr>
          <w:color w:val="ff0000"/>
        </w:rPr>
        <w:t xml:space="preserve">أشغالكم حظا من الذكر </w:t>
      </w:r>
    </w:p>
    <w:p/>
    <w:p>
      <w:pPr>
        <w:jc w:val="center"/>
      </w:pPr>
      <w:r>
        <w:rPr>
          <w:color w:val="ff0000"/>
        </w:rPr>
        <w:t xml:space="preserve">والمرء لا يخلو على عقب الأ</w:t>
      </w:r>
      <w:r>
        <w:rPr>
          <w:color w:val="ff0000"/>
        </w:rPr>
        <w:t xml:space="preserve">      </w:t>
      </w:r>
      <w:r>
        <w:rPr>
          <w:color w:val="ff0000"/>
        </w:rPr>
        <w:t xml:space="preserve">يام من ذم ومن شكر</w:t>
      </w:r>
    </w:p>
    <w:p/>
    <w:p>
      <w:pPr>
        <w:jc w:val="start"/>
        <w:bidi/>
      </w:pPr>
      <w:r>
        <w:rPr>
          <w:sz w:val="24"/>
          <w:szCs w:val="24"/>
          <w:b w:val="1"/>
          <w:bCs w:val="1"/>
          <w:rtl/>
        </w:rPr>
        <w:t xml:space="preserve">
أعيان الشيعة،(دار التعارف للمطبوعات - بيروت،1983،ط 1،ج 9،ص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w:t>
      </w:r>
    </w:p>
    <w:p>
      <w:pPr/>
      <w:r>
        <w:rPr/>
        <w:t xml:space="preserve">أبو عبد الله محمد بن علي </w:t>
      </w:r>
    </w:p>
    <w:p/>
    <w:p>
      <w:pPr/>
      <w:r>
        <w:rPr/>
        <w:t xml:space="preserve">وأما أبو عبد الله محمد بن علي بن حمزة بن الحسن بن عبيد الله بن العباس بن علي بن أبي طالب عليه السلام، فإنه كان أحد الأدباء والشعراء والعلماء برواية الأخبار، أخذ عن أبي عثمان المازني، والعباس بن الفرج الرياشي.</w:t>
      </w:r>
    </w:p>
    <w:p/>
    <w:p>
      <w:pPr/>
      <w:r>
        <w:rPr/>
        <w:t xml:space="preserve">قال ابن أبي حاتم الرازي: سمعت منه؛ وهو صدوق ثقة.</w:t>
      </w:r>
    </w:p>
    <w:p/>
    <w:p>
      <w:pPr/>
      <w:r>
        <w:rPr/>
        <w:t xml:space="preserve">مات سنة ست وثمانين ومائتين، وقيل: سبع وثمانين في خلافة المعتضد بالله أبي العباس أحمد.</w:t>
      </w:r>
    </w:p>
    <w:p>
      <w:pPr>
        <w:jc w:val="start"/>
        <w:bidi/>
      </w:pPr>
      <w:r>
        <w:rPr>
          <w:sz w:val="24"/>
          <w:szCs w:val="24"/>
          <w:b w:val="1"/>
          <w:bCs w:val="1"/>
          <w:rtl/>
        </w:rPr>
        <w:t xml:space="preserve">
نزهة الألباء في طبقات الأدباء،(مكتبة المنار، الزرقاء - الأردن،1985،ط 3،ج 1،ص 163)/(دار الفكر العربي،1998،ط 1،ج 1،ص 191)/(مطبعة المعارف - بغداد،1959،ط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حمزة بن الحسن بن عبيد الله بن العباس بن علي ابن أبي طالب أبو عبد الله البغدادي.
</w:t>
      </w:r>
    </w:p>
    <w:p>
      <w:pPr/>
      <w:r>
        <w:rPr/>
        <w:t xml:space="preserve">محمد بن علي بن حمزة بن الحسن بن عبيد الله بن العباس بن علي ابن أبي طالب أبو عبد الله البغدادي. </w:t>
      </w:r>
    </w:p>
    <w:p/>
    <w:p>
      <w:pPr/>
      <w:r>
        <w:rPr/>
        <w:t xml:space="preserve">قال مسلمة بن قاسم: توفي سنة سبع وثمانين ومائتين.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2026-10-05T03:55:50+03:00</dcterms:created>
  <dcterms:modified xsi:type="dcterms:W3CDTF">2026-10-05T03:55:50+03:00</dcterms:modified>
</cp:coreProperties>
</file>

<file path=docProps/custom.xml><?xml version="1.0" encoding="utf-8"?>
<Properties xmlns="http://schemas.openxmlformats.org/officeDocument/2006/custom-properties" xmlns:vt="http://schemas.openxmlformats.org/officeDocument/2006/docPropsVTypes"/>
</file>