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عقيل
</w:t>
      </w:r>
    </w:p>
    <w:p>
      <w:pPr>
        <w:jc w:val="start"/>
        <w:bidi/>
      </w:pPr>
      <w:r>
        <w:rPr>
          <w:rFonts w:ascii="arial" w:hAnsi="arial" w:eastAsia="arial" w:cs="arial"/>
          <w:sz w:val="28"/>
          <w:szCs w:val="28"/>
          <w:b w:val="1"/>
          <w:bCs w:val="1"/>
          <w:rtl/>
        </w:rPr>
        <w:t xml:space="preserve">محمد بن عقيل
</w:t>
      </w:r>
    </w:p>
    <w:p>
      <w:pPr/>
      <w:r>
        <w:rPr/>
        <w:t xml:space="preserve">محمد بن عقيل  محمد بن عقيل بن الازهر البلخي، ابو عبد الله: محدث بلخ وعالمها. له (المسند) و (التاريخ) و (الابواب) في الحديث.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w:t>
      </w:r>
    </w:p>
    <w:p>
      <w:pPr/>
      <w:r>
        <w:rPr/>
        <w:t xml:space="preserve">ابن عقيل الحافظ الأزهري البلخي محمد بن عقيل الأزهري أبو عبد الله البلخي الحافظ محدث بلخ وعالمها.</w:t>
      </w:r>
    </w:p>
    <w:p/>
    <w:p>
      <w:pPr/>
      <w:r>
        <w:rPr/>
        <w:t xml:space="preserve">صنف المسند والتاريخ والأبواب. توفي سنة ست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الحافظ
</w:t>
      </w:r>
    </w:p>
    <w:p>
      <w:pPr/>
      <w:r>
        <w:rPr/>
        <w:t xml:space="preserve">الأزهري الحافظ محمد بن عقيل.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ابن الأزهر بن عقيل، الحافظ الإمام، الثقة الأوحد، أبو عبد الله البلخي، محدث بلخ، وصاحب ’’المسند الكبير’’، و’’التاريخ’’، و’’الأبواب’’.</w:t>
      </w:r>
    </w:p>
    <w:p/>
    <w:p>
      <w:pPr/>
      <w:r>
        <w:rPr/>
        <w:t xml:space="preserve">سمع: علي بن خشرم، وحم بن نوح، وعباد بن الوليد الغبري، وعلي بن إشكاب، ومحمد بن الفضل، وطبقتهم بخراسان، والعراق.</w:t>
      </w:r>
    </w:p>
    <w:p/>
    <w:p>
      <w:pPr/>
      <w:r>
        <w:rPr/>
        <w:t xml:space="preserve">حدث عنه: محمد بن عبد الله الهندواني، وعبد الرحمن بن أبي شريح، وجماعة من أهل تلك الديار.</w:t>
      </w:r>
    </w:p>
    <w:p/>
    <w:p>
      <w:pPr/>
      <w:r>
        <w:rPr/>
        <w:t xml:space="preserve">وكان من أوعية الحديث. لم تتصل بنا أخباره كما ينبغي.</w:t>
      </w:r>
    </w:p>
    <w:p/>
    <w:p>
      <w:pPr/>
      <w:r>
        <w:rPr/>
        <w:t xml:space="preserve">توفي في شوال، سنة ست عشرة وثلاث مائة، من أبناء الثمانين، رحمه الله.</w:t>
      </w:r>
    </w:p>
    <w:p/>
    <w:p>
      <w:pPr/>
      <w:r>
        <w:rPr/>
        <w:t xml:space="preserve">ومن حديثه: أخبرنا أبو الحسين علي بن محمد، وأحمد بن محمد، ومحمد بن إبراهيم النحوي، وجماعة، قالوا: أخبرنا عبد الله بن عمر، وأخبرنا أحمد بن إسحاق، أخبرنا زكريا بن علي العلبي، قالا: أخبرنا عبد الأول بن عيسى، أخبرتنا بيبى بنت عبد الصمد، أخبرنا عبد الرحمن بن أحمد، حدثنا محمد بن عقيل، حدثنا علي بن إشكاب، حدثنا إسحاق الأزرق عن سفيان عن زبيد عن أبي وائل عن مسروق عن عبد الله قال: قال: رسول الله -صلى الله عليه وسلم: ’’قتال المسلم كفر، وسبابه فسوق’’.</w:t>
      </w:r>
    </w:p>
    <w:p>
      <w:pPr>
        <w:jc w:val="start"/>
        <w:bidi/>
      </w:pPr>
      <w:r>
        <w:rPr>
          <w:sz w:val="24"/>
          <w:szCs w:val="24"/>
          <w:b w:val="1"/>
          <w:bCs w:val="1"/>
          <w:rtl/>
        </w:rPr>
        <w:t xml:space="preserve">
سير أعلام النبلاء،(دار الحديث- القاهرة،2006،ط 1،ج 11،ص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بن الأزهر الحافظ الكبير أبو عبد الله البلخي
</w:t>
      </w:r>
    </w:p>
    <w:p>
      <w:pPr/>
      <w:r>
        <w:rPr/>
        <w:t xml:space="preserve">محمد بن عقيل بن الأزهر الحافظ الكبير أبو عبد الله البلخي </w:t>
      </w:r>
    </w:p>
    <w:p/>
    <w:p>
      <w:pPr/>
      <w:r>
        <w:rPr/>
        <w:t xml:space="preserve">محدث بلخ وعالمها ومصنف المسند والتاريخ والأبواب طوف مات في شوال سنة ست عشرة وثلاثمائة</w:t>
      </w:r>
    </w:p>
    <w:p>
      <w:pPr>
        <w:jc w:val="start"/>
        <w:bidi/>
      </w:pPr>
      <w:r>
        <w:rPr>
          <w:sz w:val="24"/>
          <w:szCs w:val="24"/>
          <w:b w:val="1"/>
          <w:bCs w:val="1"/>
          <w:rtl/>
        </w:rPr>
        <w:t xml:space="preserve">
طبقات الحفاظ،(دار الكتب العلمية - بيروت،1403،ط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w:t>
      </w:r>
    </w:p>
    <w:p/>
    <w:p>
      <w:pPr/>
      <w:r>
        <w:rPr/>
        <w:t xml:space="preserve">ابن الأزهر بن عقيل، الحافظ الكبير، أبو عبد الله البلخي، محدث بلخ وعالمها. صنف ’’المسند’’ و ’’التاريخ’’ و ’’الأبواب’’.</w:t>
      </w:r>
    </w:p>
    <w:p/>
    <w:p>
      <w:pPr/>
      <w:r>
        <w:rPr/>
        <w:t xml:space="preserve">وسمع: علي بن خشرم، وحم بن نوح، وعباد بن الوليد العبري، وعلي بن إشكاب، وطبقتهم.</w:t>
      </w:r>
    </w:p>
    <w:p/>
    <w:p>
      <w:pPr/>
      <w:r>
        <w:rPr/>
        <w:t xml:space="preserve">وعنه: محمد بن عبد الله الهندواني، وعبد الرحمن بن أبي شريح.</w:t>
      </w:r>
    </w:p>
    <w:p/>
    <w:p>
      <w:pPr/>
      <w:r>
        <w:rPr/>
        <w:t xml:space="preserve">مات في شوال سنة ست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2026-08-26T20:00:28+03:00</dcterms:created>
  <dcterms:modified xsi:type="dcterms:W3CDTF">2026-08-26T20:00:28+03:00</dcterms:modified>
</cp:coreProperties>
</file>

<file path=docProps/custom.xml><?xml version="1.0" encoding="utf-8"?>
<Properties xmlns="http://schemas.openxmlformats.org/officeDocument/2006/custom-properties" xmlns:vt="http://schemas.openxmlformats.org/officeDocument/2006/docPropsVTypes"/>
</file>