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المفتي
</w:t>
      </w:r>
    </w:p>
    <w:p>
      <w:pPr/>
      <w:r>
        <w:rPr/>
        <w:t xml:space="preserve">المفتي  محمد بن عز الدين بن محمد بن عز الدين ابن صلاح بن الحسن ابن امير المؤمنين علي ابن المؤيد: فقيه زيدي، من بيت الامامة في اليمن. توفي بذهبان ونقل إلى خزيمة غربي صنعاء. من كتبه (البدر الساري) في اصول الدين، وشرحه (واسطة الدراري)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2026-10-05T02:50:07+03:00</dcterms:created>
  <dcterms:modified xsi:type="dcterms:W3CDTF">2026-10-05T02:50:07+03:00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