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الكتاني
</w:t>
      </w:r>
    </w:p>
    <w:p>
      <w:pPr/>
      <w:r>
        <w:rPr/>
        <w:t xml:space="preserve">الكتاني  محمد بن عبد الواحد الكبير ابن أحمد الكناني، ابو عبد الله: متصوف، من أهل فاس. له (رحلة الفتح المبين فيما وقع في الحج وزيارة النبي الامين) ذكر فيه من اخذ عنهم من علماء المشرق والمغرب في اثناء رحلته للحج.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2026-07-29T15:32:42+03:00</dcterms:created>
  <dcterms:modified xsi:type="dcterms:W3CDTF">2026-07-29T15:32:42+03:00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