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بليهد
</w:t>
      </w:r>
    </w:p>
    <w:p>
      <w:pPr>
        <w:jc w:val="start"/>
        <w:bidi/>
      </w:pPr>
      <w:r>
        <w:rPr>
          <w:rFonts w:ascii="arial" w:hAnsi="arial" w:eastAsia="arial" w:cs="arial"/>
          <w:sz w:val="28"/>
          <w:szCs w:val="28"/>
          <w:b w:val="1"/>
          <w:bCs w:val="1"/>
          <w:rtl/>
        </w:rPr>
        <w:t xml:space="preserve">ابن بليهد
</w:t>
      </w:r>
    </w:p>
    <w:p>
      <w:pPr/>
      <w:r>
        <w:rPr/>
        <w:t xml:space="preserve">ابن بليهد  محمد بن عبد الله بن بليهد : من قبيلة بني خالد، ينتمي إلى قحطان، وبنو خالد قبائل شتى متحالفة بينها قحطانيون : خبير بمسالك قلب الجزيرة العربية، له نظم قريض وملحون. ولد في (ذات غسل) من قرى (الوشم) بنجد. وتعلم بها القراءة والكتابة وتذوق شعر النبط (الملحون) وشدا به. وأكثر من قراءة كتب الادب وتتبع أخبار القبائل المعاصرة والغابرة. وعالج نظم (القريض) وتنقل في بوادي شبه الجزيرة غازيا، وتاجرا، وجابيا، ودليلا، فاستفاد خبرة بمنازلها وأوديتها وسهولها وجبالها ومناهلها. وصنف (صحيح الاخبار عما في بلاد العرب من الآثار - ط) خمسة أجزاء أقام في مصر نحو عامين للاشراف على طبعه. وقد ملا معظمه بأخبار وأشعار منقولة مشهورة، لو أخلاه منها واقتصر على ما أورده من تحقيق أسماء الاماكن التي تهيأ له أن رآها، وتعيين مواقعها، لكانت قيمة الكتاب العلمية أعظم. وفيه غير القليل من استدراك ما أغفله متقدمو جغرافيي العرب كالبكري وياقوت. ولعله اتجه نحو هذا في كتاب آخر له سماه (ما اتفقت أسماؤه واختلفت أنحاؤه - خ) لم يتيسر لي الاطلاع عليه، أكمله إملاء في الاحساء، بعد عودته إلى الجزيرة، وقد أصيب ببعض الشلل في يده ولسانه. وأخرج وهو في مصر طبعة جديدة من كتاب (صفة جزيرة العرب) للهمداني، ذيلها بتعليقات وفهارس. وجمع شعره العامي والفصيح في ديوان سماه (ابتسامات الايام - ط) وكان في علمه بمسالك قلب الجزيرة ثقة عند كثير من العارفين بها، الا أن الملك عبد العزيز بن عبد الرحمن، وهو من أدرى الناس بتلك البقاع، كان يتردد في توثيقه. وللشيخ حمد الجاسر، نقد مطول لصحيح الاخبار، نشر بعضه في إحدى صحف المملكة وليته يطبع ملحقا بالكتاب. توفي مستشفيا في لبنان. </w:t>
      </w:r>
    </w:p>
    <w:p>
      <w:pPr>
        <w:jc w:val="start"/>
        <w:bidi/>
      </w:pPr>
      <w:r>
        <w:rPr>
          <w:sz w:val="24"/>
          <w:szCs w:val="24"/>
          <w:b w:val="1"/>
          <w:bCs w:val="1"/>
          <w:rtl/>
        </w:rPr>
        <w:t xml:space="preserve">
الأعلام،(دار العلم للملايين - بيروت،2002،ط 15،ج 6،ص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2026-10-04T23:05:49+03:00</dcterms:created>
  <dcterms:modified xsi:type="dcterms:W3CDTF">2026-10-04T23:05:49+03:00</dcterms:modified>
</cp:coreProperties>
</file>

<file path=docProps/custom.xml><?xml version="1.0" encoding="utf-8"?>
<Properties xmlns="http://schemas.openxmlformats.org/officeDocument/2006/custom-properties" xmlns:vt="http://schemas.openxmlformats.org/officeDocument/2006/docPropsVTypes"/>
</file>