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الصباغ
</w:t>
      </w:r>
    </w:p>
    <w:p>
      <w:pPr>
        <w:jc w:val="start"/>
        <w:bidi/>
      </w:pPr>
      <w:r>
        <w:rPr>
          <w:rFonts w:ascii="arial" w:hAnsi="arial" w:eastAsia="arial" w:cs="arial"/>
          <w:sz w:val="28"/>
          <w:szCs w:val="28"/>
          <w:b w:val="1"/>
          <w:bCs w:val="1"/>
          <w:rtl/>
        </w:rPr>
        <w:t xml:space="preserve">ابن الصباغ
</w:t>
      </w:r>
    </w:p>
    <w:p>
      <w:pPr/>
      <w:r>
        <w:rPr/>
        <w:t xml:space="preserve">ابن الصباغ العالم، المسند، العدل، أبو القاسم، علي بن عبد السيد ابن الشيخ أبي طاهر بن الصباغ الشاهد.</w:t>
      </w:r>
    </w:p>
    <w:p/>
    <w:p>
      <w:pPr/>
      <w:r>
        <w:rPr/>
        <w:t xml:space="preserve">سمع كتاب ’’السبعة’’ لابن مجاهد من أبي محمد بن هزارمرد الصريفيني، وغير ذلك. وسمع من: أبيه، وطائفة.</w:t>
      </w:r>
    </w:p>
    <w:p/>
    <w:p>
      <w:pPr/>
      <w:r>
        <w:rPr/>
        <w:t xml:space="preserve">روى عنه: ابن عساكر، والسمعاني، والمؤيد بن الإخوة، وعمر بن طبرزد. وأجاز لأبي القاسم بن صصرى.</w:t>
      </w:r>
    </w:p>
    <w:p/>
    <w:p>
      <w:pPr/>
      <w:r>
        <w:rPr/>
        <w:t xml:space="preserve">قال السمعاني: شيخ ثقة، صالح، حسن السيرة، مات في جمادى الأولى، سنة اثنتين وأربعين وخمس مائة وله إحدى وثمانون سنة، رحمه الله.</w:t>
      </w:r>
    </w:p>
    <w:p/>
    <w:p>
      <w:pPr/>
      <w:r>
        <w:rPr/>
        <w:t xml:space="preserve">فأبو نصر بن الصباغ أول من درس بالنظامية، عندما أديرت سنة تسع وخمسين، ثم درس الشيخ أبو إسحاق، وعزل أبو نصر بعد عشرين يوما، ثم درس بعد أبي إسحاق أبو سعد المتولي مدة يسيرة، وولي ابن الصباغ، ثم عزل بعد أشهر بالمتولي، ثم بعد موته درس بها الشريف أبو القاسم الدبوسي إلى أن مات، فدرس الحسين بن محمد الطبري، ثم قدم الشيخ عبد الوهاب بن محمد الفامي، فدرسا معا مناوبة، إلى أن عزلا سنة أربع وثمانين بالغزالي، فدرس أربع سنين، وحج، ونزل الشام، وناب أخوه أحمد، ثم في سنة تسع وثمانين أعيد إليها الطبري، فدرس ثلاثة أعوام، ثم درس إلكيا أبو الحسن الهراسي، إلى أن مات سنة ’’504’’، فدرس أبو بكر الشاشي حتى مات، فدرس بعده أسعد الميهني، وعزل في شوال سنة ’’513’’، ودرس الأغر عبد الرحمن الطبري، وعزل سنة ’’17’’ بأبي الفتح بن برهان، وعزل بعد أربعة أشهر بأبي الفتح عبد الواحد بن حسن بن محمد الباقرحي، ثم بعد شهرين أعيد الميهني، ثم بعد شهرين أعيد ابن برهان، فدرس درسا، وعزل بأبي منصور ابن الرزاز، وعزل بعد أشهر بأبي سعد يحيى بن علي الحلواني، ثم درس بعده أبو علي الحسن بن الفتى، سنة إحدى وعشرين ومات، فأعيد ابن الرزاز إلى أن عزل بعد عشر سنين بأبي بكر محمد بن عبد اللطيف الخجندي، فدرس أشهرا، وخرج إلى أصبهان، فأعيد ابن الرزاز، ثم عزل سنة سبع وثلاثين، فولي حفيد الواقف أبو نصر محمد بن علي بن أحمد بن نظام الملك، ثم عزل في أول سنة خمس وأربعين، ودرس يوسف الدمشقي، ثم ألزم بيته بعد أسبوعين، ودرس أبو النجيب السهروردي، ثم عزل سنة سبع وأربعين، وأعيد حفيد الواقف، ثم عزل بعد عشر سنين، وأعيد يوسف الدمشقي، ودرس بعده سنة ’’63’’ أبو جعفر بن الصباغ نيابة، وصرف بعد ثلاث سنين، وولي أبو نصر أحمد بن عبد الله بن الشاشي، وعزل سنة تسع وستين، فوليها أبو الخير الطالقاني، فدرس بها إحدى عشرة سنة، ورجع إلى بلاده، فدرس بها أبو طالب بن الخل، ثم ناب في التدريس علي بن علي الفارقي، ثم وليها سنة ’’593’’ المجير محمود بن المبارك البغدادي، إلى أن مات، ووليها يحيى بن الربيع، ثم بعده يحيى بن القاسم التكريتي سبع سنين، وعزل سنة ’’614’’ بمحمد بن يحيى بن فضلان، ثم عزل بعد عامين بمحمود بن أحمد الزنجاني، فدرس مدة، وبعده في رجب سنة 636 وليها محمد بن يحيى بن الحبير.</w:t>
      </w:r>
    </w:p>
    <w:p>
      <w:pPr>
        <w:jc w:val="start"/>
        <w:bidi/>
      </w:pPr>
      <w:r>
        <w:rPr>
          <w:sz w:val="24"/>
          <w:szCs w:val="24"/>
          <w:b w:val="1"/>
          <w:bCs w:val="1"/>
          <w:rtl/>
        </w:rPr>
        <w:t xml:space="preserve">
سير أعلام النبلاء،(دار الحديث- القاهرة،2006،ط 0،ج 14،ص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الصباغ
</w:t>
      </w:r>
    </w:p>
    <w:p>
      <w:pPr/>
      <w:r>
        <w:rPr/>
        <w:t xml:space="preserve">ابن الصباغ العدل الصدوق العالم، أبو القاسم، علي بن العلامة شيخ الشافعية أبي نصر عبد السيد بن محمد بن عبد الواحد بن الصباغ البغدادي.</w:t>
      </w:r>
    </w:p>
    <w:p/>
    <w:p>
      <w:pPr/>
      <w:r>
        <w:rPr/>
        <w:t xml:space="preserve">سمع أباه، وأبا محمد الصريفيني، وطرادا الزينبي.</w:t>
      </w:r>
    </w:p>
    <w:p/>
    <w:p>
      <w:pPr/>
      <w:r>
        <w:rPr/>
        <w:t xml:space="preserve">حدث عنه: السلفي، وابن عساكر، والسمعاني، وحمزة بن القبيطي، وعبد اللطيف بن أبي النجيب، وزاهر بن رستم، ويوسف بن الخفاف، وأحمد بن الحسن العاقولي، وسليمان الموصلي، وأخوه محمد بن علي، وعبد المجيد بن العلاء.</w:t>
      </w:r>
    </w:p>
    <w:p/>
    <w:p>
      <w:pPr/>
      <w:r>
        <w:rPr/>
        <w:t xml:space="preserve">قال ابن النجار: كان من المعدلين ببغداد.</w:t>
      </w:r>
    </w:p>
    <w:p/>
    <w:p>
      <w:pPr/>
      <w:r>
        <w:rPr/>
        <w:t xml:space="preserve">قال السمعاني: شيخ، ثقة، صالح، صدوق، حسن السيرة، قال لي: ولدت في آخر سنة إحدى وستين.</w:t>
      </w:r>
    </w:p>
    <w:p/>
    <w:p>
      <w:pPr/>
      <w:r>
        <w:rPr/>
        <w:t xml:space="preserve">وقال أحمد بن صالح الجيلي: توفي في جمادى الأولى، سنة اثنتين وأربعين وخمس مائة، وتبعه خلق عظيم، وكان شيخ الوقت، بقي نيفا وخمسين سنة شاهدا، وهو آخر من روى ببغداد كتاب ’’ابن مجاهد’’ في القراءات.</w:t>
      </w:r>
    </w:p>
    <w:p/>
    <w:p>
      <w:pPr/>
      <w:r>
        <w:rPr/>
        <w:t xml:space="preserve">قال: وكان شيخا حسنا فاضلا محترما، مقدما لدينه وعلمه وبيته.</w:t>
      </w:r>
    </w:p>
    <w:p/>
    <w:p>
      <w:pPr/>
      <w:r>
        <w:rPr/>
        <w:t xml:space="preserve">وفيها مات أحمد بن عبد الله بن علي بن الآبنوسي، وأبو جعفر البطروجي، وأبو جعفر بن الباذش المقرىء، وأبو بكر أحمد بن علي ابن الأشقر، ودعوان بن علي المقرىء، وعمر بن ظفر المغازلي، ومحمد بن أحمد بن أبي الفتح الطرائفي، والقاضي أبو عبد الله الجلابي، والفقيه نصر الله بن محمد المصيصي، وهبة الله بن الفرج ابن أخت الطويل، وأبو السعادات هبة الله بن علي بن الشجري النحوي.</w:t>
      </w:r>
    </w:p>
    <w:p/>
    <w:p>
      <w:pPr/>
      <w:r>
        <w:rPr/>
        <w:t xml:space="preserve">ابن الرزاز، الدهان: </w:t>
      </w:r>
    </w:p>
    <w:p>
      <w:pPr>
        <w:jc w:val="start"/>
        <w:bidi/>
      </w:pPr>
      <w:r>
        <w:rPr>
          <w:sz w:val="24"/>
          <w:szCs w:val="24"/>
          <w:b w:val="1"/>
          <w:bCs w:val="1"/>
          <w:rtl/>
        </w:rPr>
        <w:t xml:space="preserve">
سير أعلام النبلاء،(دار الحديث- القاهرة،2006،ط 0،ج 15،ص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علي ابن العلامة أبي نصر عبد السيد بن الصباغ
</w:t>
      </w:r>
    </w:p>
    <w:p>
      <w:pPr/>
      <w:r>
        <w:rPr/>
        <w:t xml:space="preserve">والمسند أبو القاسم علي ابن العلامة أبي نصر عبد السيد بن الصباغ آخر من روى السبعة لابن مجاهد عن الصريفيني</w:t>
      </w:r>
    </w:p>
    <w:p>
      <w:pPr>
        <w:jc w:val="start"/>
        <w:bidi/>
      </w:pPr>
      <w:r>
        <w:rPr>
          <w:sz w:val="24"/>
          <w:szCs w:val="24"/>
          <w:b w:val="1"/>
          <w:bCs w:val="1"/>
          <w:rtl/>
        </w:rPr>
        <w:t xml:space="preserve">
المعين في طبقات المحدثين،(دار الفرقان، عمان - الأردن،1984،ط 1،ج 1،ص 160)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2026-07-27T17:04:08+03:00</dcterms:created>
  <dcterms:modified xsi:type="dcterms:W3CDTF">2026-07-27T17:04:08+03:00</dcterms:modified>
</cp:coreProperties>
</file>

<file path=docProps/custom.xml><?xml version="1.0" encoding="utf-8"?>
<Properties xmlns="http://schemas.openxmlformats.org/officeDocument/2006/custom-properties" xmlns:vt="http://schemas.openxmlformats.org/officeDocument/2006/docPropsVTypes"/>
</file>