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سكينة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سكينة
</w:t>
      </w:r>
    </w:p>
    <w:p>
      <w:pPr/>
      <w:r>
        <w:rPr/>
        <w:t xml:space="preserve">ابن سكينة الشيخ الثقة، أبو عبد الله، محمد بن علي بن حسين بن سكينة الأنماطي، البغدادي.</w:t>
      </w:r>
    </w:p>
    <w:p/>
    <w:p>
      <w:pPr/>
      <w:r>
        <w:rPr/>
        <w:t xml:space="preserve">سمع: عبيد الله بن أحمد الصيدلاني، ومحمد بن فارس الغوري، وعدة.</w:t>
      </w:r>
    </w:p>
    <w:p/>
    <w:p>
      <w:pPr/>
      <w:r>
        <w:rPr/>
        <w:t xml:space="preserve">وعنه: قاضي المارستان، وأحمد بن البناء، وإسماعيل بن السمرقندي، وعبد الله اليوسفي.</w:t>
      </w:r>
    </w:p>
    <w:p/>
    <w:p>
      <w:pPr/>
      <w:r>
        <w:rPr/>
        <w:t xml:space="preserve">توفي في ذي القعدة، سنة تسع وستين وأربع مائة، وله 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2026-07-27T21:48:46+03:00</dcterms:created>
  <dcterms:modified xsi:type="dcterms:W3CDTF">2026-07-27T21:48:46+03:00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