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مسكين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مسكين
</w:t>
      </w:r>
    </w:p>
    <w:p>
      <w:pPr/>
      <w:r>
        <w:rPr/>
        <w:t xml:space="preserve">ملا مسكين  محمد بن عبد الله الهروي، معين الدين المعروف بملا مسكين : فقيه من علماء الحنفية. من أهل هراة. سكن سمرقند، وبهذه صنف كتابه (شرح كنز الدقائق - ط) في الفقه، وفرغ من تأليفه سنة 811 وله (بحر الدرر) في التفسير، و (روضة الجنة) في تاريخ هراة.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2026-10-04T22:03:05+03:00</dcterms:created>
  <dcterms:modified xsi:type="dcterms:W3CDTF">2026-10-04T22:03:05+03:00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