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يعقوب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
</w:t>
      </w:r>
    </w:p>
    <w:p>
      <w:pPr/>
      <w:r>
        <w:rPr/>
        <w:t xml:space="preserve">يوسف بن يعقوب النيسابوري، نزيل بغداد.</w:t>
      </w:r>
    </w:p>
    <w:p/>
    <w:p>
      <w:pPr/>
      <w:r>
        <w:rPr/>
        <w:t xml:space="preserve">يروي عن: محمد بن بكار بن الريان، وأبي بكر بن أبي شيبة، وأحمد بن عبدة، وأبي حفص الفلاس.</w:t>
      </w:r>
    </w:p>
    <w:p/>
    <w:p>
      <w:pPr/>
      <w:r>
        <w:rPr/>
        <w:t xml:space="preserve">روى عنه: الدارقطني، وابن شاهين، والمعافى النهرواني، وأبو بكر بن شاذان، وعلي بن لؤلؤ الوراق.</w:t>
      </w:r>
    </w:p>
    <w:p/>
    <w:p>
      <w:pPr/>
      <w:r>
        <w:rPr/>
        <w:t xml:space="preserve">قال عبد الغني بن سعيد: وثب إلى الرواية عن ابن أبي شيبة.</w:t>
      </w:r>
    </w:p>
    <w:p/>
    <w:p>
      <w:pPr/>
      <w:r>
        <w:rPr/>
        <w:t xml:space="preserve">وقال البرقاني: لا يساوي شيئا.</w:t>
      </w:r>
    </w:p>
    <w:p/>
    <w:p>
      <w:pPr/>
      <w:r>
        <w:rPr/>
        <w:t xml:space="preserve">وقال الحاكم: حدث عن: كل من شاء.</w:t>
      </w:r>
    </w:p>
    <w:p/>
    <w:p>
      <w:pPr/>
      <w:r>
        <w:rPr/>
        <w:t xml:space="preserve">فسمعت أبا علي الحافظ، يقول: ما رأيت في رحلتي في أقطار الأرض نيسابوريا يكذب غير أبي عمرو هذا.</w:t>
      </w:r>
    </w:p>
    <w:p/>
    <w:p>
      <w:pPr/>
      <w:r>
        <w:rPr/>
        <w:t xml:space="preserve">قلت: توفي بعيد سنة عشرين وثلاث مائة بيسير.</w:t>
      </w:r>
    </w:p>
    <w:p/>
    <w:p>
      <w:pPr/>
      <w:r>
        <w:rPr/>
        <w:t xml:space="preserve">وقع لي من طريقه ’’تاريخ’’ أبي بكر بن أبي شيبة.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النيسابوري
</w:t>
      </w:r>
    </w:p>
    <w:p>
      <w:pPr/>
      <w:r>
        <w:rPr/>
        <w:t xml:space="preserve">يوسف بن يعقوب النيسابوري. حدث عن أبي بكر بن أبي شيبة بتاريخه.</w:t>
      </w:r>
    </w:p>
    <w:p/>
    <w:p>
      <w:pPr/>
      <w:r>
        <w:rPr/>
        <w:t xml:space="preserve">كذبه أبو علي النيسابوري الحافظ.</w:t>
      </w:r>
    </w:p>
    <w:p/>
    <w:p>
      <w:pPr/>
      <w:r>
        <w:rPr/>
        <w:t xml:space="preserve">وقال البرقانى: لا يساوى شيئا.</w:t>
      </w:r>
    </w:p>
    <w:p/>
    <w:p>
      <w:pPr/>
      <w:r>
        <w:rPr/>
        <w:t xml:space="preserve">قال الخطيب: يكنى أبا عمرو.</w:t>
      </w:r>
    </w:p>
    <w:p/>
    <w:p>
      <w:pPr/>
      <w:r>
        <w:rPr/>
        <w:t xml:space="preserve">سكن بغداد، وحدث عن محمد بن بكار ابن الريان، وابن أبي شيبة، والفلاس.</w:t>
      </w:r>
    </w:p>
    <w:p/>
    <w:p>
      <w:pPr/>
      <w:r>
        <w:rPr/>
        <w:t xml:space="preserve">وعنه الدارقطني، وابن شاهين، والمعافى، وكان ضعيفا.</w:t>
      </w:r>
    </w:p>
    <w:p/>
    <w:p>
      <w:pPr/>
      <w:r>
        <w:rPr/>
        <w:t xml:space="preserve">وقال عبد الغنى: وثب إلى الرواية عن أبي بكر بن أبي شيبة.</w:t>
      </w:r>
    </w:p>
    <w:p/>
    <w:p>
      <w:pPr/>
      <w:r>
        <w:rPr/>
        <w:t xml:space="preserve">توفى بعد العشرين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النيسابوري
</w:t>
      </w:r>
    </w:p>
    <w:p>
      <w:pPr/>
      <w:r>
        <w:rPr/>
        <w:t xml:space="preserve">يوسف بن يعقوب النيسابوري: عن أبي بكر بن أبي شيبة، قال أبو علي الحافظ: ما رأيت بنيسابور من يكذب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يعقوب بن يوسف أبو عمرو النيسابوري
</w:t>
      </w:r>
    </w:p>
    <w:p>
      <w:pPr/>
      <w:r>
        <w:rPr/>
        <w:t xml:space="preserve">يوسف بن يعقوب بن يوسف أبو عمرو النيسابوري </w:t>
      </w:r>
    </w:p>
    <w:p/>
    <w:p>
      <w:pPr/>
      <w:r>
        <w:rPr/>
        <w:t xml:space="preserve">روى عن أبي بكر بن أبي شيبة قال أبو علي الحافظ ما رأيت نيسابوريا يكذب غيره وقال البرقاني لا يساوي شيئا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2026-07-28T10:13:35+03:00</dcterms:created>
  <dcterms:modified xsi:type="dcterms:W3CDTF">2026-07-28T10:13:35+03:00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