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تكين
</w:t>
      </w:r>
    </w:p>
    <w:p>
      <w:pPr>
        <w:jc w:val="start"/>
        <w:bidi/>
      </w:pPr>
      <w:r>
        <w:rPr>
          <w:rFonts w:ascii="arial" w:hAnsi="arial" w:eastAsia="arial" w:cs="arial"/>
          <w:sz w:val="28"/>
          <w:szCs w:val="28"/>
          <w:b w:val="1"/>
          <w:bCs w:val="1"/>
          <w:rtl/>
        </w:rPr>
        <w:t xml:space="preserve">تكين
</w:t>
      </w:r>
    </w:p>
    <w:p>
      <w:pPr/>
      <w:r>
        <w:rPr/>
        <w:t xml:space="preserve">تكين الملك أبو منصور تكين الخاصة التركي، الخزري، المعتضدي.</w:t>
      </w:r>
    </w:p>
    <w:p/>
    <w:p>
      <w:pPr/>
      <w:r>
        <w:rPr/>
        <w:t xml:space="preserve">ولي مصر سنة سبع وتسعين ومائتين، فأقام بها خمس سنين في رفعة وارتقاء. ثم ولي دمشق خمس سنين أيضا. ثم أعيد إلى ولاية ديار مصر، ثم عزل، ثم أعيد فوليها للقاهر بالله إلى أن مات بمصر في ربيع الأول سنة إحدى وعشرين وثلاث مائة. وكان ذا هيبة وشجاعة.</w:t>
      </w:r>
    </w:p>
    <w:p/>
    <w:p>
      <w:pPr/>
      <w:r>
        <w:rPr/>
        <w:t xml:space="preserve">روى عن: يوسف بن يعقوب القاضي.</w:t>
      </w:r>
    </w:p>
    <w:p/>
    <w:p>
      <w:pPr/>
      <w:r>
        <w:rPr/>
        <w:t xml:space="preserve">حدث عنه: علي بن أحمد المادرائي الوزير، ونقل فدفن ببيت المقدس.</w:t>
      </w:r>
    </w:p>
    <w:p>
      <w:pPr>
        <w:jc w:val="start"/>
        <w:bidi/>
      </w:pPr>
      <w:r>
        <w:rPr>
          <w:sz w:val="24"/>
          <w:szCs w:val="24"/>
          <w:b w:val="1"/>
          <w:bCs w:val="1"/>
          <w:rtl/>
        </w:rPr>
        <w:t xml:space="preserve">
سير أعلام النبلاء،(دار الحديث- القاهرة،2006،ط 0،ج 11،ص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2026-07-27T21:48:41+03:00</dcterms:created>
  <dcterms:modified xsi:type="dcterms:W3CDTF">2026-07-27T21:48:41+03:00</dcterms:modified>
</cp:coreProperties>
</file>

<file path=docProps/custom.xml><?xml version="1.0" encoding="utf-8"?>
<Properties xmlns="http://schemas.openxmlformats.org/officeDocument/2006/custom-properties" xmlns:vt="http://schemas.openxmlformats.org/officeDocument/2006/docPropsVTypes"/>
</file>