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عبدان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عبدان
</w:t>
      </w:r>
    </w:p>
    <w:p>
      <w:pPr/>
      <w:r>
        <w:rPr/>
        <w:t xml:space="preserve">مكي بن عبدان ابن محمد بن بكر بن مسلم، المحدث، الثقة، المتقن، أبو حاتم التميمي النيسابوري.</w:t>
      </w:r>
    </w:p>
    <w:p/>
    <w:p>
      <w:pPr/>
      <w:r>
        <w:rPr/>
        <w:t xml:space="preserve">سمع: عبد الله بن هاشم، ومحمد بن يحيى الذهلي، وأحمد بن حفص، وأحمد بن يوسف السلمي، وعمار ابن رجاء، ومسلم صاحب ’’الصحيح’’، وجماعة.</w:t>
      </w:r>
    </w:p>
    <w:p/>
    <w:p>
      <w:pPr/>
      <w:r>
        <w:rPr/>
        <w:t xml:space="preserve">حدث عنه: أبو علي بن الصواف، وعلي بن عمر الحربي، وأبو أحمد الحاكم، وأبو بكر الجوزقي، ويحيى بن إسماعيل الحربي.</w:t>
      </w:r>
    </w:p>
    <w:p/>
    <w:p>
      <w:pPr/>
      <w:r>
        <w:rPr/>
        <w:t xml:space="preserve">قال الحافظ أبو علي النيسابوري: ثقة مأمون مقدم على أقرانه من المشايخ.</w:t>
      </w:r>
    </w:p>
    <w:p/>
    <w:p>
      <w:pPr/>
      <w:r>
        <w:rPr/>
        <w:t xml:space="preserve">قلت: وقد حدث عنه من القدماء: أبو العباس بن عقدة.</w:t>
      </w:r>
    </w:p>
    <w:p/>
    <w:p>
      <w:pPr/>
      <w:r>
        <w:rPr/>
        <w:t xml:space="preserve">مات في جمادى الآخرة سنة خمس وعشرين وثلاث مائة، وصلى عليه أبو حامد بن الشرقي، وعاش بضعا وثمانين سنة،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2026-07-28T09:06:59+03:00</dcterms:created>
  <dcterms:modified xsi:type="dcterms:W3CDTF">2026-07-28T09:06:59+03:00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