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الحادي
</w:t>
      </w:r>
    </w:p>
    <w:p>
      <w:pPr/>
      <w:r>
        <w:rPr/>
        <w:t xml:space="preserve">الحادي  محمد بن عبد القادر الحادي، شمس الدين: اديب، من أهل صيدا. له (الحان الحادي) في الادب. ضمنه بعض نظمه. توفي بصيدا.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2026-10-04T17:27:40+03:00</dcterms:created>
  <dcterms:modified xsi:type="dcterms:W3CDTF">2026-10-04T17:27:40+03:00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