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رزين العلاء بن أيوب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رزين العلاء بن أيوب الموصلي
</w:t>
      </w:r>
    </w:p>
    <w:p>
      <w:pPr/>
      <w:r>
        <w:rPr/>
        <w:t xml:space="preserve">ابن رزين العلاء بن أيوب الموصلي العلاء بن أيوب بن رزين الإمام، المجود، الحافظ، أبو الفضل الموصلي، صاحب (المسند)، و (السنن)، وغير ذلك.</w:t>
      </w:r>
    </w:p>
    <w:p/>
    <w:p>
      <w:pPr/>
      <w:r>
        <w:rPr/>
        <w:t xml:space="preserve">حدث عن: محمد بن عبد الله بن عمار، وعبد الله بن عبد الصمد بن أبي خداش، ويعقوب الدورقي، وأبي سعيد الأشج، وخلق.</w:t>
      </w:r>
    </w:p>
    <w:p/>
    <w:p>
      <w:pPr/>
      <w:r>
        <w:rPr/>
        <w:t xml:space="preserve">وكان عابدا خاشعا مخبتا ، من أحسن الناس صوتا بالقرآن.</w:t>
      </w:r>
    </w:p>
    <w:p/>
    <w:p>
      <w:pPr/>
      <w:r>
        <w:rPr/>
        <w:t xml:space="preserve">قاله يزيد بن محمد الأزدي، وحدث عنه.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2026-07-28T12:55:14+03:00</dcterms:created>
  <dcterms:modified xsi:type="dcterms:W3CDTF">2026-07-28T12:55:14+03:00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