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الفرات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الفرات
</w:t>
      </w:r>
    </w:p>
    <w:p>
      <w:pPr/>
      <w:r>
        <w:rPr/>
        <w:t xml:space="preserve">ابن الفرات  محمد بن عبد الرحيم بن علي بن محمد، ناصر الدين الحنفي، المعروف سلفه بابن الفرات: مؤرخ مصري. ولي خطابة (المدرسة المعزية) بالقاهرة، ومولده ووفاته بها. له (تاريخ ابن الفرات -ط) اربعة مجلدات منه (هي: السابع، والثامن، ثم التاسع في جزأين) واسمه في الاصل (تاريخ الدول والملوك) وكان لايحسن الاعراب، فوقع في كتابه لحن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2026-07-29T05:12:21+03:00</dcterms:created>
  <dcterms:modified xsi:type="dcterms:W3CDTF">2026-07-29T05:12:21+03:00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