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العفالقي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العفالقي
</w:t>
      </w:r>
    </w:p>
    <w:p>
      <w:pPr/>
      <w:r>
        <w:rPr/>
        <w:t xml:space="preserve">العفالقي  محمد بن عبد الرحمن بن حسين بن محمد بن عفالي الاحسائي: فلكي، من فقهاء الحنابلة. ولد في (الاحساء) واشتهر بتحقيق علم الفلك، والف فيه (الجدول) و (مد الشبك لصيد علم الفلك) و (سلم العروج في المنازل والبروج) وتوفي في الاحساء.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2026-10-04T15:27:35+03:00</dcterms:created>
  <dcterms:modified xsi:type="dcterms:W3CDTF">2026-10-04T15:27:35+03:00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