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حرب بن محمد الطائي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حرب بن محمد الطائي الموصلي
</w:t>
      </w:r>
    </w:p>
    <w:p>
      <w:pPr/>
      <w:r>
        <w:rPr/>
        <w:t xml:space="preserve">معاوية بن حرب بن محمد الطائي الموصلي أخوهم الشيخ العالم المحدث، أبو سفيان:</w:t>
      </w:r>
    </w:p>
    <w:p/>
    <w:p>
      <w:pPr/>
      <w:r>
        <w:rPr/>
        <w:t xml:space="preserve">ولد سنة مائتين أو بعيدها.</w:t>
      </w:r>
    </w:p>
    <w:p/>
    <w:p>
      <w:pPr/>
      <w:r>
        <w:rPr/>
        <w:t xml:space="preserve">وسمع عبيد الله بن موسى، وقبيصة، وخلاد بن يحيى، وأبا نعيم.</w:t>
      </w:r>
    </w:p>
    <w:p/>
    <w:p>
      <w:pPr/>
      <w:r>
        <w:rPr/>
        <w:t xml:space="preserve">وعنه: القاضي يزيد بن محمد. وقال: توفي سنة إحدى وثمانين ومائتين، وله ثمانون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575)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2026-07-29T05:34:25+03:00</dcterms:created>
  <dcterms:modified xsi:type="dcterms:W3CDTF">2026-07-29T05:34:25+03:00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