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إسحاق بن إبراهيم بن مصعب الخزاعي *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إسحاق بن إبراهيم بن مصعب الخزاعي *
</w:t>
      </w:r>
    </w:p>
    <w:p>
      <w:pPr/>
      <w:r>
        <w:rPr/>
        <w:t xml:space="preserve">إسحاق بن إبراهيم بن مصعب الخزاعي * أمير بغداد.</w:t>
      </w:r>
    </w:p>
    <w:p/>
    <w:p>
      <w:pPr/>
      <w:r>
        <w:rPr/>
        <w:t xml:space="preserve">وليها نحوا من ثلاثين سنة، وعلى يده امتحن العلماء بأمر المأمون في خلق القرآن.</w:t>
      </w:r>
    </w:p>
    <w:p/>
    <w:p>
      <w:pPr/>
      <w:r>
        <w:rPr/>
        <w:t xml:space="preserve">وكان سائسا، صارما، جوادا، ممدحا، له فضيلة ومعرفة ودهاء.</w:t>
      </w:r>
    </w:p>
    <w:p/>
    <w:p>
      <w:pPr/>
      <w:r>
        <w:rPr/>
        <w:t xml:space="preserve">مات: سنة خمس وثلاثين ومائتين.</w:t>
      </w:r>
    </w:p>
    <w:p/>
    <w:p>
      <w:pPr/>
      <w:r>
        <w:rPr/>
        <w:t xml:space="preserve">وولي بعده بغداد: ابنه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9،ص 188)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2026-07-29T12:11:22+03:00</dcterms:created>
  <dcterms:modified xsi:type="dcterms:W3CDTF">2026-07-29T12:11:22+03:00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