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دار أم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دار أم سلمة
</w:t>
      </w:r>
    </w:p>
    <w:p>
      <w:pPr/>
      <w:r>
        <w:rPr/>
        <w:t xml:space="preserve">دار أم سلمة الإمام الحافظ أبو الحسن أحمد بن حميد الطريثيثي الكوفي، ويعرف: بدار أم سلمة.</w:t>
      </w:r>
    </w:p>
    <w:p/>
    <w:p>
      <w:pPr/>
      <w:r>
        <w:rPr/>
        <w:t xml:space="preserve">وكان ختن عبيد الله بن موسى على ابنته.</w:t>
      </w:r>
    </w:p>
    <w:p/>
    <w:p>
      <w:pPr/>
      <w:r>
        <w:rPr/>
        <w:t xml:space="preserve">سمع عبد الله بن المبارك، وعبيد الله الأشجعي وحفص بن غياث، ويحيى بن أبي زائدة، ومحمد بن فضيل وطبقتهم.</w:t>
      </w:r>
    </w:p>
    <w:p/>
    <w:p>
      <w:pPr/>
      <w:r>
        <w:rPr/>
        <w:t xml:space="preserve">حدث عنه: البخاري وحنبل بن إسحاق، وأبو محمد الدارمي وعباس الدوري، ومحمد بن إسماعيل الترمذي وآخرون.</w:t>
      </w:r>
    </w:p>
    <w:p/>
    <w:p>
      <w:pPr/>
      <w:r>
        <w:rPr/>
        <w:t xml:space="preserve">وكان من أعيان الحفاظ بالكوفة.</w:t>
      </w:r>
    </w:p>
    <w:p/>
    <w:p>
      <w:pPr/>
      <w:r>
        <w:rPr/>
        <w:t xml:space="preserve">قال أبو حاتم: ثقة.</w:t>
      </w:r>
    </w:p>
    <w:p/>
    <w:p>
      <w:pPr/>
      <w:r>
        <w:rPr/>
        <w:t xml:space="preserve">وقال مطين: توفي سنة 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8،ص 511)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2026-07-27T22:55:05+03:00</dcterms:created>
  <dcterms:modified xsi:type="dcterms:W3CDTF">2026-07-27T22:55:05+03:00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