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كيران
</w:t>
      </w:r>
    </w:p>
    <w:p>
      <w:pPr/>
      <w:r>
        <w:rPr/>
        <w:t xml:space="preserve">ابن كيران  محمد الطيب بن عبد المجيد بن عبد السلام ابن كيران: فاضل مالكي، من فقهاء فاس. له تصانيف، منها (شرح الحكم العطائية) و (شرح السيرة النبوية) و (منظومة في المجاز والاستعارة -ط) ورسالة في (دفع وصمة الشرك عن جمهور مسلمي العصر -خ) و (حاشية على اوضح المسالك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2026-10-04T12:43:30+03:00</dcterms:created>
  <dcterms:modified xsi:type="dcterms:W3CDTF">2026-10-04T12:43:30+03:00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