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مصلح الدين اللاري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مصلح الدين اللاري
</w:t>
      </w:r>
    </w:p>
    <w:p>
      <w:pPr/>
      <w:r>
        <w:rPr/>
        <w:t xml:space="preserve">مصلح الدين اللاري  محمد بن صلاح بن جلال الملتوي الانصاري السعدي العبادي، المعروف بمصلح الدين اللاري: فقيه شافعي. زار حلب سنة 964 وحج، وعاد فاقام فيها، ثم سافر لى آمد. له كتب، منها (شرح الشمائل) و (شرح الاربعين النوية) و (شرح الشمائل) في فروع الشافعية، و (شرح السراجية) و (حاشية) على بعض البيضاوي، و (حاشية) على مواضع من المطول، و (اثبات المعاد الجسماني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2026-10-04T10:48:49+03:00</dcterms:created>
  <dcterms:modified xsi:type="dcterms:W3CDTF">2026-10-04T10:48:49+03:00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