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الثلجي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الثلجي
</w:t>
      </w:r>
    </w:p>
    <w:p>
      <w:pPr/>
      <w:r>
        <w:rPr/>
        <w:t xml:space="preserve">ابن الثلجي  محمد بن شجاع ابن الثلجي البغدادي، ابو عبد الله: فقيه العراق في وقته. من اصحاب ابي حنيفة. وهو الذي شرح فقيه واحتج له وقواه بالحديث. وكان فيه ميل إلى لمعتزلة. له كتاب (تصحيح الاثار) فقه، و (النوادر) و (المضاربة) و (الرد على المشبهة) وغير ذلك. وبعض مترجميه يسميه (ابن الثلاج) ولرجال الحديث مطاعن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2026-10-04T08:51:11+03:00</dcterms:created>
  <dcterms:modified xsi:type="dcterms:W3CDTF">2026-10-04T08:51:11+03:00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