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الكوثري
</w:t>
      </w:r>
    </w:p>
    <w:p>
      <w:pPr>
        <w:jc w:val="start"/>
        <w:bidi/>
      </w:pPr>
      <w:r>
        <w:rPr>
          <w:rFonts w:ascii="arial" w:hAnsi="arial" w:eastAsia="arial" w:cs="arial"/>
          <w:sz w:val="28"/>
          <w:szCs w:val="28"/>
          <w:b w:val="1"/>
          <w:bCs w:val="1"/>
          <w:rtl/>
        </w:rPr>
        <w:t xml:space="preserve">الكوثري
</w:t>
      </w:r>
    </w:p>
    <w:p>
      <w:pPr/>
      <w:r>
        <w:rPr/>
        <w:t xml:space="preserve">الكوثري  محمد زاهد بن الحسن بن علي الكوثري: فقيه حنفي، جركسي الأصل، له اشتغال بالأدب والسير. ولد ونشأ في قرية من أعمال ’’دوزجة’’ بشرقي الآستانة، وتفقه في جامع ’’الفاتح’’ بالآستانة، ودرس فيه. وتولى رياسة مجلس التدريس. واضطهده ’’الاتحاديون’’في خلال الحرب العامة الأولى، لمعارضته خطتهم في احلال العلوم الحديثة محل العلوم الدينية، في أكثر حصص الدراسة. ولما ولى’’الكماليون’’ وجاهروا بالالحاد، أريد اعتقاله، فركب احدى البواخر إلى الاسكندرية (سنة 1341 هـ ، 1922 م) وتنقل زمنا بين مصر والشام، ثم استقر في القاهرة، موظفا في ’’دار المحفوظات’’ لترجمة ما فيها من الوثائق التركية إلى العربية. وتوفي بالقاهرة. وكان يجيد العربية والتركية والفارسية والجركسية، وفي نطقه بالعربية لكنة خفيفة. له تعليقات على بعض المطبوعات في أيامه، في الفقه والحديث والرجال. وله تآليف، منها ’’تأنيب الخطيب على ما ساقه في ترجمة أبي حنيفة من الأكاذيب –ط’’ ويعنى بالخطيب صاحب تاريخ بغداد، و’’النكت الطريفة في التحدث عن ردود ابن أبي شيبة على أبي حنيفة –ط’’ و’’الاستبصار في التحدث عن الجبر والاختيار –ط’’ ورسائل في تراجم ’’الامام زفر’’ و’’أبي يوسف القاضي ’’ و’’محمد بن الحسن الشيباني’’ و’’البدر العيني ’’ و’’الامامين الحسن بن زياد ومحمد بن شجاع’’ و’’الطحاوي’’ كلها مطبوعة. وله نحو مئة مقالة جمعها السيد أحمد خيري في كتاب ’’مقالات الكوثري –ط’’. </w:t>
      </w:r>
    </w:p>
    <w:p>
      <w:pPr>
        <w:jc w:val="start"/>
        <w:bidi/>
      </w:pPr>
      <w:r>
        <w:rPr>
          <w:sz w:val="24"/>
          <w:szCs w:val="24"/>
          <w:b w:val="1"/>
          <w:bCs w:val="1"/>
          <w:rtl/>
        </w:rPr>
        <w:t xml:space="preserve">
الأعلام،(دار العلم للملايين - بيروت،2002،ط 15،ج 6،ص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2026-10-04T04:09:29+03:00</dcterms:created>
  <dcterms:modified xsi:type="dcterms:W3CDTF">2026-10-04T04:09:29+03:00</dcterms:modified>
</cp:coreProperties>
</file>

<file path=docProps/custom.xml><?xml version="1.0" encoding="utf-8"?>
<Properties xmlns="http://schemas.openxmlformats.org/officeDocument/2006/custom-properties" xmlns:vt="http://schemas.openxmlformats.org/officeDocument/2006/docPropsVTypes"/>
</file>