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نهشل أبو خيرة العدوي البدوي
</w:t>
      </w:r>
    </w:p>
    <w:p>
      <w:pPr>
        <w:jc w:val="start"/>
        <w:bidi/>
      </w:pPr>
      <w:r>
        <w:rPr>
          <w:rFonts w:ascii="arial" w:hAnsi="arial" w:eastAsia="arial" w:cs="arial"/>
          <w:sz w:val="28"/>
          <w:szCs w:val="28"/>
          <w:b w:val="1"/>
          <w:bCs w:val="1"/>
          <w:rtl/>
        </w:rPr>
        <w:t xml:space="preserve">نهشل أبو خيرة العدوي البدوي
</w:t>
      </w:r>
    </w:p>
    <w:p>
      <w:pPr/>
      <w:r>
        <w:rPr/>
        <w:t xml:space="preserve">نهشل أبو خيرة العدوي البدوي نهشل بن زيد أبو خيرة الأعرابي، بدوي من بني عدي، دخل الحضرة، وله تصنيف وهو’’ كتاب الحشرات’’ قال الأصمعي: دخل أبو خيرة البصري على أبي عمرو بن العلاء، فقال له: كيف تقول يا أبا خيرة: حفرت إراتك؟ قال: حفرت إراتك. فنصب التاء، قال: فكيف تقول: استأصل الله عرقاتهم؟ فقال: عرقاتهم، فنصب التاء، فقال أبو عمرو: لان جلدك يا أبا خيرة، يريد عاشرت الحاضرة، فأخطأت، قال ابو العباس: وهي لغة لم تبلغ أبا عمرو، قال الزجاجي: الأجود في هذه التاء أن تكسر في موضع النصب لأنها غير أصلية، أما أرات فجمع أرت وهي حفرة يخبز فيها، وعرقات جمع عرق وهو الأصل، ولكن من العرب من ينصبه وهي لغة لعلها لم تبلغ أبا عمرو، ويجعلون العرقاة أصلها ويشبهون أرات بفعال مثل صمات، واللغة الأولى أفصح وأجود، وقال أبو العباس: وأرت إرة أثرها وأرا، إذا حفرت حفيرة يطبخ فيها، وإرات جمع إرة، وقال المازني: كان أبو عمرو يرده ويراه لحنا، قال المازني: اختلفوا فيها، فقال بعضهم: عرقاتهم وعرقاتهم، فأما من قال عرقاتهم، فإنه يجعله جمع عرق ومن نصبه صيره بمنزلة سعلاة وعلقاة، وأما لغاتهم وما أشبه ذلك فلا يجوز فيه غير الكسر لأنه تاء جمع، والأصل في لغة لغوة، فلما تحركت الواو وانفتح ما قبلها قلبت ألفا.</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2026-07-28T23:44:45+03:00</dcterms:created>
  <dcterms:modified xsi:type="dcterms:W3CDTF">2026-07-28T23:44:45+03:00</dcterms:modified>
</cp:coreProperties>
</file>

<file path=docProps/custom.xml><?xml version="1.0" encoding="utf-8"?>
<Properties xmlns="http://schemas.openxmlformats.org/officeDocument/2006/custom-properties" xmlns:vt="http://schemas.openxmlformats.org/officeDocument/2006/docPropsVTypes"/>
</file>