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سلمة اللغوي
</w:t>
      </w:r>
    </w:p>
    <w:p>
      <w:pPr>
        <w:jc w:val="start"/>
        <w:bidi/>
      </w:pPr>
      <w:r>
        <w:rPr>
          <w:rFonts w:ascii="arial" w:hAnsi="arial" w:eastAsia="arial" w:cs="arial"/>
          <w:sz w:val="28"/>
          <w:szCs w:val="28"/>
          <w:b w:val="1"/>
          <w:bCs w:val="1"/>
          <w:rtl/>
        </w:rPr>
        <w:t xml:space="preserve">أبو سلمة اللغوي
</w:t>
      </w:r>
    </w:p>
    <w:p>
      <w:pPr/>
      <w:r>
        <w:rPr/>
        <w:t xml:space="preserve">أبو سلمة اللغوي النضر بن سلمة بن عبد الله أبو سلمة النيسابوري اللغوي التميمي، سمع أحمد بن سعيد الدارمي وروى ’’كتاب المغرب’’ عن عبد الله بن مخلد وسمعه منه الناس، روى عنه الأستاذ أبو سهل الحنفي ومحمد بن عبد الله، ذكره الحاكم، وروى عن أبي سهل عنه.</w:t>
      </w:r>
    </w:p>
    <w:p/>
    <w:p>
      <w:pPr/>
      <w:r>
        <w:rPr/>
        <w:t xml:space="preserve"> بنو النضر جماعة بالصعيد: منهم علي بن محمد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2026-07-28T14:09:35+03:00</dcterms:created>
  <dcterms:modified xsi:type="dcterms:W3CDTF">2026-07-28T14:09:35+03:00</dcterms:modified>
</cp:coreProperties>
</file>

<file path=docProps/custom.xml><?xml version="1.0" encoding="utf-8"?>
<Properties xmlns="http://schemas.openxmlformats.org/officeDocument/2006/custom-properties" xmlns:vt="http://schemas.openxmlformats.org/officeDocument/2006/docPropsVTypes"/>
</file>