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الزهري
</w:t>
      </w:r>
    </w:p>
    <w:p>
      <w:pPr>
        <w:jc w:val="start"/>
        <w:bidi/>
      </w:pPr>
      <w:r>
        <w:rPr>
          <w:rFonts w:ascii="arial" w:hAnsi="arial" w:eastAsia="arial" w:cs="arial"/>
          <w:sz w:val="28"/>
          <w:szCs w:val="28"/>
          <w:b w:val="1"/>
          <w:bCs w:val="1"/>
          <w:rtl/>
        </w:rPr>
        <w:t xml:space="preserve">مصعب الزهري
</w:t>
      </w:r>
    </w:p>
    <w:p>
      <w:pPr/>
      <w:r>
        <w:rPr/>
        <w:t xml:space="preserve">مصعب الزهري مصعب بن عبد الرحمن بن عوف الزهري، أحد الكبار الذين كانوا مع ابن الزبير، وقتل معه في الحصار. وولي قضاء المدينة وشرطتها في إمرة مروان، ثم لحق بابن الزبير، وكان شجاعا، وقتلته سنة أربع وستين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2026-07-30T03:26:31+03:00</dcterms:created>
  <dcterms:modified xsi:type="dcterms:W3CDTF">2026-07-30T03:26:31+03:00</dcterms:modified>
</cp:coreProperties>
</file>

<file path=docProps/custom.xml><?xml version="1.0" encoding="utf-8"?>
<Properties xmlns="http://schemas.openxmlformats.org/officeDocument/2006/custom-properties" xmlns:vt="http://schemas.openxmlformats.org/officeDocument/2006/docPropsVTypes"/>
</file>