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محرز
</w:t>
      </w:r>
    </w:p>
    <w:p>
      <w:pPr>
        <w:jc w:val="start"/>
        <w:bidi/>
      </w:pPr>
      <w:r>
        <w:rPr>
          <w:rFonts w:ascii="arial" w:hAnsi="arial" w:eastAsia="arial" w:cs="arial"/>
          <w:sz w:val="28"/>
          <w:szCs w:val="28"/>
          <w:b w:val="1"/>
          <w:bCs w:val="1"/>
          <w:rtl/>
        </w:rPr>
        <w:t xml:space="preserve">ابن محرز
</w:t>
      </w:r>
    </w:p>
    <w:p>
      <w:pPr/>
      <w:r>
        <w:rPr/>
        <w:t xml:space="preserve">ابن محرز  أحمد بن محرز بن محمد الشريف: أمير ثائر، من الأسرة العلوية بالمغرب. لما توفي عمه الرشيد بن محمد الشريف، وبويع لعمه الثاني إسماعيل (سنة 1082هـ) بمكناسة الزيتون كان هو بفاس، وبويع بها. وذهب إلى مراكش، فبايعه أهلها (في السنة نفسها) فتوجه إليه عمه إسماعيل فقاتله فيها، ودخلها عنوة. وفر ابن محرز إلى تازي، فحاصرها إسماعيل أشهرا، فانصرف ابن محرز إلى الصحراء (1084) ثم دخل مراكش فناصرته. وجاءها إسماعيل فحاصرها. وبعد حروب مع ابن محرز دخلها فاتحا (1088 كما في البستان للزياني) واستباحها، وقتل بعض رؤسائها. وخرج ابن محرز إلى السوس. فلاحقه إسماعيل، فاقتتلا نحو 25 يوما. وذهب ابن محرز إلى تارودنت، فتشبت بينهما معركة فيها (1094) وأصيب كلاهما بجراح. وعاد إسماعيل إلى مكناسة، ثم جدد حصار تارودنت بعد نحو عامين. وخرج ابن محرز لزيارة بعض الأولياء (كما يقول الزياتي) فلقيته جماعة من زرارة (أصحاب إسماعيل) فقتلوه وهم يحسبونه أحد قواده. </w:t>
      </w:r>
    </w:p>
    <w:p>
      <w:pPr>
        <w:jc w:val="start"/>
        <w:bidi/>
      </w:pPr>
      <w:r>
        <w:rPr>
          <w:sz w:val="24"/>
          <w:szCs w:val="24"/>
          <w:b w:val="1"/>
          <w:bCs w:val="1"/>
          <w:rtl/>
        </w:rPr>
        <w:t xml:space="preserve">
الأعلام،(دار العلم للملايين - بيروت،2002،ط 15،ج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2026-09-18T11:45:24+03:00</dcterms:created>
  <dcterms:modified xsi:type="dcterms:W3CDTF">2026-09-18T11:45:24+03:00</dcterms:modified>
</cp:coreProperties>
</file>

<file path=docProps/custom.xml><?xml version="1.0" encoding="utf-8"?>
<Properties xmlns="http://schemas.openxmlformats.org/officeDocument/2006/custom-properties" xmlns:vt="http://schemas.openxmlformats.org/officeDocument/2006/docPropsVTypes"/>
</file>