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البلغيثي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البلغيثي
</w:t>
      </w:r>
    </w:p>
    <w:p>
      <w:pPr/>
      <w:r>
        <w:rPr/>
        <w:t xml:space="preserve">البلغيثي  أحمد بن المأمون البلغيثي العلوي الحسني، أبو العباس: قاض، من أدباء المالكية. من أهل فاس، مولدا ووفاة. ولى قضاء (الصويرة) و (الدار البيضاء) و (مكناسة الزيتون) من كتبه(تنسم عبير الأزهار بتبسم ثغور الأشعار) مجموعة شعره، في مجلدين، و (الابتهاج بنور السراج - ط) في شرح سراج طلاب العلوم،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2026-09-17T08:53:21+03:00</dcterms:created>
  <dcterms:modified xsi:type="dcterms:W3CDTF">2026-09-17T08:53:21+03:00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