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الزاغولي
</w:t>
      </w:r>
    </w:p>
    <w:p>
      <w:pPr>
        <w:jc w:val="start"/>
        <w:bidi/>
      </w:pPr>
      <w:r>
        <w:rPr>
          <w:rFonts w:ascii="arial" w:hAnsi="arial" w:eastAsia="arial" w:cs="arial"/>
          <w:sz w:val="28"/>
          <w:szCs w:val="28"/>
          <w:b w:val="1"/>
          <w:bCs w:val="1"/>
          <w:rtl/>
        </w:rPr>
        <w:t xml:space="preserve">الزاغولي
</w:t>
      </w:r>
    </w:p>
    <w:p>
      <w:pPr/>
      <w:r>
        <w:rPr/>
        <w:t xml:space="preserve">الزاغولي  محمد بن الحسين بن محمد بن الحسين بن علي الأزدي الزاغولي: حافظ للحديث، من فقهاء الشافعية. عالم باللغة والتفسير. له كتاب ’’قيد الأوابد’’ في أكثر من أرعمائة مجلدة، في التفسير والحديث والفقه واللغة. نسبته إلى ’’زاغول’’ من قرى’’بنج ديه’’ بمرو الروذ. ولد بها، وأقام واشتهر بمرو. </w:t>
      </w:r>
    </w:p>
    <w:p>
      <w:pPr>
        <w:jc w:val="start"/>
        <w:bidi/>
      </w:pPr>
      <w:r>
        <w:rPr>
          <w:sz w:val="24"/>
          <w:szCs w:val="24"/>
          <w:b w:val="1"/>
          <w:bCs w:val="1"/>
          <w:rtl/>
        </w:rPr>
        <w:t xml:space="preserve">
الأعلام،(دار العلم للملايين - بيروت،2002،ط 15،ج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قيد الأوابد
</w:t>
      </w:r>
    </w:p>
    <w:p>
      <w:pPr/>
      <w:r>
        <w:rPr/>
        <w:t xml:space="preserve">صاحب قيد الأوابد محمد بن الحسين بن محمد بن الحسين بن علي بن إبراهيم بن عبد الله بن يعقوب الحافظ العلامة أبو عبد الله البنجديهي الزاغولي الأرزي، ولد سنة اثنتين وسبعين واربع ماية، كان عارفا بالحديث وطرقه واشتغل به طول عمره وجمع كتابا مطولا أكثر من أربع ماية مجلدة يشتمل على التفسير والحديث والفقه واللغة سماه قيد الأوابد، توفي سنة تسع وخمسين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الزاغولي
</w:t>
      </w:r>
    </w:p>
    <w:p>
      <w:pPr/>
      <w:r>
        <w:rPr/>
        <w:t xml:space="preserve">الزاغولي الشيخ الإمام الحافظ الزاهد القدوة، أبو عبد الله، محمد بن الحسين ابن محمد بن الحسين بن علي بن يعقوب المروزي الزاغولي الأرزي.</w:t>
      </w:r>
    </w:p>
    <w:p/>
    <w:p>
      <w:pPr/>
      <w:r>
        <w:rPr/>
        <w:t xml:space="preserve">وزاغول: قرية من ناحية بنجديه.</w:t>
      </w:r>
    </w:p>
    <w:p/>
    <w:p>
      <w:pPr/>
      <w:r>
        <w:rPr/>
        <w:t xml:space="preserve">ذكره الحافظ السمعاني، وحدث عنه هو وولده أبو المظفر عبد الرحيم، فقال: تفقه على والدي أبي بكر محمد، والموفق بن عبد الكريم الهروي، وسمع من أبي الفتح نصر بن إبراهيم الحنفي، ومحيي السنة أبي محمد البغوي، وعيسى بن شعيب السجزي، وغيرهم، وكان صالحا، خشن العيش، قانعا باليسير، عارفا بالحديث وطرقه، اشتغل بطلبه وجمعه طول عمره، وجمع وصنف، وكان عارفا باللغة، كتب الكثير، ورحل إلى هراة، سمعت منه وبقراءته، جمع كتابا كبيرا أكثر من أربع مائة مجلدة يشتمل على التفسير والحديث والفقه واللغة، سماه قيد الأوابد، ولد سنة بضع وسبعين وأربع مائة.</w:t>
      </w:r>
    </w:p>
    <w:p/>
    <w:p>
      <w:pPr/>
      <w:r>
        <w:rPr/>
        <w:t xml:space="preserve">وقال أبو سعد في ’’معجم’’ ولده عبد الرحيم: ولد سنة اثنتين وسبعين، وتوفي في ثاني عشر جمادى الآخرة سنة تسع وخمسين وخمس مائة.</w:t>
      </w:r>
    </w:p>
    <w:p/>
    <w:p>
      <w:pPr/>
      <w:r>
        <w:rPr/>
        <w:t xml:space="preserve">قرىء على أبي الفضل بن عساكر، وأجازه لنا عن عبد الرحيم بن أبي سعد قال: حدثنا عبد أبو عبد الله محمد بن الحسين الأرزي، أخبرنا أبو الفتح الحنفي، حدثنا محمد بن عبد الرحمن الدباس، حدثنا أبو علي الرفاء، حدثنا علي بن عبد العزيز، حدثنا داود بن عمر،</w:t>
      </w:r>
    </w:p>
    <w:p/>
    <w:p>
      <w:pPr/>
      <w:r>
        <w:rPr/>
        <w:t xml:space="preserve">حدثنا منصور بن أبي الأسود، عن أبي الأعمش، عن أبي إسحاق، عن الأسود، عن عائشة قالت: كان رسول الله -صلى الله عليه وسلم- يجنب ثم ينام ولا يمس ماء.</w:t>
      </w:r>
    </w:p>
    <w:p/>
    <w:p>
      <w:pPr/>
      <w:r>
        <w:rPr/>
        <w:t xml:space="preserve">الباذرائي، ابن الدامغاني: </w:t>
      </w:r>
    </w:p>
    <w:p>
      <w:pPr>
        <w:jc w:val="start"/>
        <w:bidi/>
      </w:pPr>
      <w:r>
        <w:rPr>
          <w:sz w:val="24"/>
          <w:szCs w:val="24"/>
          <w:b w:val="1"/>
          <w:bCs w:val="1"/>
          <w:rtl/>
        </w:rPr>
        <w:t xml:space="preserve">
سير أعلام النبلاء،(دار الحديث- القاهرة،2006،ط 1،ج 15،ص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الحسين بن علي بن يعقوب المروزي الزاغولي
</w:t>
      </w:r>
    </w:p>
    <w:p>
      <w:pPr/>
      <w:r>
        <w:rPr/>
        <w:t xml:space="preserve">محمد بن الحسين بن محمد بن الحسين بن علي بن يعقوب المروزي الزاغولي وزاغول بفتح الزاي بعدها ألف يتلوها غين معجمة مضمومة بعدها واو في آخرها اللام قرية من قرى خراسان</w:t>
      </w:r>
    </w:p>
    <w:p/>
    <w:p>
      <w:pPr/>
      <w:r>
        <w:rPr/>
        <w:t xml:space="preserve">تفقه بمرو على الإمام أبي بكر محمد بن الإمام أبي المظفر السمعاني والموفق بن عبد الكريم الهروي</w:t>
      </w:r>
    </w:p>
    <w:p/>
    <w:p>
      <w:pPr/>
      <w:r>
        <w:rPr/>
        <w:t xml:space="preserve">وقال أبو سعد وكان صالحا فاضلا سديد السيرة خشن العيش قانعا باليسير عارفا بالحديث وطرقه اشتغل بطلبه وجمعه طول عمره</w:t>
      </w:r>
    </w:p>
    <w:p/>
    <w:p>
      <w:pPr/>
      <w:r>
        <w:rPr/>
        <w:t xml:space="preserve">ونظر في الأدب والكتب</w:t>
      </w:r>
    </w:p>
    <w:p/>
    <w:p>
      <w:pPr/>
      <w:r>
        <w:rPr/>
        <w:t xml:space="preserve">وجمع مجموعات لعلها بلغت أربعمائة مجلدة سماها قيد الأوابد جمع فيها العلوم ورتبها</w:t>
      </w:r>
    </w:p>
    <w:p/>
    <w:p>
      <w:pPr/>
      <w:r>
        <w:rPr/>
        <w:t xml:space="preserve">وكان قد سافر إلى هراة ونيسابور وسمع بهما الحديث</w:t>
      </w:r>
    </w:p>
    <w:p/>
    <w:p>
      <w:pPr/>
      <w:r>
        <w:rPr/>
        <w:t xml:space="preserve">سمع بهراة أبا الفتح نصر بن أحمد بن إبراهيم الحنفي وأبا عبد الله عيسى بن شعيب بن إسحاق السجزي وأبا سعد محمد بن أبي الربيع الجيلي</w:t>
      </w:r>
    </w:p>
    <w:p/>
    <w:p>
      <w:pPr/>
      <w:r>
        <w:rPr/>
        <w:t xml:space="preserve">وبمرو الروذ أبا محمد عبد الله بن الحسن الطبسي الحافظ والحسين بن مسعود البغوي الفراء</w:t>
      </w:r>
    </w:p>
    <w:p/>
    <w:p>
      <w:pPr/>
      <w:r>
        <w:rPr/>
        <w:t xml:space="preserve">وبمرو الإمام والدي وأبا سعيد محمد بن علي الدهان وجماعة كثيرة</w:t>
      </w:r>
    </w:p>
    <w:p/>
    <w:p>
      <w:pPr/>
      <w:r>
        <w:rPr/>
        <w:t xml:space="preserve">كتبت عنه وسمعت بقراءته وإفادته الكثير على الشيوخ</w:t>
      </w:r>
    </w:p>
    <w:p/>
    <w:p>
      <w:pPr/>
      <w:r>
        <w:rPr/>
        <w:t xml:space="preserve">وكان حريصا على طلب العلم ونسخه مع كبر السن</w:t>
      </w:r>
    </w:p>
    <w:p/>
    <w:p>
      <w:pPr/>
      <w:r>
        <w:rPr/>
        <w:t xml:space="preserve">سألته عن مولده غير مرة فقال لا أحق</w:t>
      </w:r>
    </w:p>
    <w:p/>
    <w:p>
      <w:pPr/>
      <w:r>
        <w:rPr/>
        <w:t xml:space="preserve">وولده بهذه القرية أعني زاغول قبل سنة ثمانين وأربعمائة</w:t>
      </w:r>
    </w:p>
    <w:p/>
    <w:p>
      <w:pPr/>
      <w:r>
        <w:rPr/>
        <w:t xml:space="preserve">انتهى</w:t>
      </w:r>
    </w:p>
    <w:p/>
    <w:p>
      <w:pPr/>
      <w:r>
        <w:rPr/>
        <w:t xml:space="preserve">ومات في جمادى الآخرة سنة تسع وخمسين وخمسمائة</w:t>
      </w:r>
    </w:p>
    <w:p>
      <w:pPr>
        <w:jc w:val="start"/>
        <w:bidi/>
      </w:pPr>
      <w:r>
        <w:rPr>
          <w:sz w:val="24"/>
          <w:szCs w:val="24"/>
          <w:b w:val="1"/>
          <w:bCs w:val="1"/>
          <w:rtl/>
        </w:rPr>
        <w:t xml:space="preserve">
طبقات الشافعية الكبرى،(دار هجر - القاهرة،1992،ط 2،ج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الحسين بن علي بن يعقوب المروزي أبو عبد الله البنجديهي الزاغولي الشافعي الحافظ
</w:t>
      </w:r>
    </w:p>
    <w:p>
      <w:pPr/>
      <w:r>
        <w:rPr/>
        <w:t xml:space="preserve">محمد بن الحسين بن محمد بن الحسين بن علي بن يعقوب المروزي أبو عبد الله البنجديهي الزاغولي الشافعي الحافظ. ولد سنة اثنتين وسبعين وأربعمائة، وتفقه على أبي بكر السمعاني، والد أبي سعد، وعلى الموفق بن عبد الكريم الهروي.</w:t>
      </w:r>
    </w:p>
    <w:p/>
    <w:p>
      <w:pPr/>
      <w:r>
        <w:rPr/>
        <w:t xml:space="preserve">وسمع محيي السنة البغوي، وعيسى بن شعيب السجزي، وأبي الفتح نصر ابن إبراهيم الحنفي.</w:t>
      </w:r>
    </w:p>
    <w:p/>
    <w:p>
      <w:pPr/>
      <w:r>
        <w:rPr/>
        <w:t xml:space="preserve">وحدث عنه أبو سعد السمعاني، وولده أبو المظفر.</w:t>
      </w:r>
    </w:p>
    <w:p/>
    <w:p>
      <w:pPr/>
      <w:r>
        <w:rPr/>
        <w:t xml:space="preserve">قال أبو سعد: وكان عارفا بالحديث وطرقه، صالحا، حسن السيرة، خشن العيش، عارفا باللغة والحديث.</w:t>
      </w:r>
    </w:p>
    <w:p/>
    <w:p>
      <w:pPr/>
      <w:r>
        <w:rPr/>
        <w:t xml:space="preserve">وله «قيد الأوابد» أربعمائة مجلد يشتمل على التفسير، والحديث، والفقه، واللغة. ومات في ثاني عشر جمادى الآخرة، سنة تسع وخمسين وخمسمائة.</w:t>
      </w:r>
    </w:p>
    <w:p/>
    <w:p>
      <w:pPr/>
      <w:r>
        <w:rPr/>
        <w:t xml:space="preserve">وبنج ديه: بباء موحدة ونون وجيم ثم دال ثم ياء مثناة من تحت ثم هاء.</w:t>
      </w:r>
    </w:p>
    <w:p/>
    <w:p>
      <w:pPr/>
      <w:r>
        <w:rPr/>
        <w:t xml:space="preserve">وزاغول: بفتح الزاي وضم الغين المعجمة ولام، قرية من أعمال بنج ديه من أعمال مرو الروذ.</w:t>
      </w:r>
    </w:p>
    <w:p/>
    <w:p>
      <w:pPr/>
      <w:r>
        <w:rPr/>
        <w:t xml:space="preserve">ذكره ابن قاضي شهبة، ثم شيخنا في «طبقات الحفاظ».</w:t>
      </w:r>
    </w:p>
    <w:p>
      <w:pPr>
        <w:jc w:val="start"/>
        <w:bidi/>
      </w:pPr>
      <w:r>
        <w:rPr>
          <w:sz w:val="24"/>
          <w:szCs w:val="24"/>
          <w:b w:val="1"/>
          <w:bCs w:val="1"/>
          <w:rtl/>
        </w:rPr>
        <w:t xml:space="preserve">
طبقات المفسرين للداوودي،(دار الكتب العلمية - بيروت،0000،ط 0،ج 2،ص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الزغوالي الحافظ أبو عبد الله محمد بن الحسين بن علي بن يعقوب المروزي
</w:t>
      </w:r>
    </w:p>
    <w:p>
      <w:pPr/>
      <w:r>
        <w:rPr/>
        <w:t xml:space="preserve">الزغوالي الحافظ أبو عبد الله محمد بن الحسين بن علي بن يعقوب المروزي </w:t>
      </w:r>
    </w:p>
    <w:p/>
    <w:p>
      <w:pPr/>
      <w:r>
        <w:rPr/>
        <w:t xml:space="preserve">سمع محيي السنة البغوي وعيسى بن شعيب السجزي</w:t>
      </w:r>
    </w:p>
    <w:p/>
    <w:p>
      <w:pPr/>
      <w:r>
        <w:rPr/>
        <w:t xml:space="preserve">وكان عارفًا بالحديث وطرقه صالحا خشن العيش عارفًا باللغة</w:t>
      </w:r>
    </w:p>
    <w:p/>
    <w:p>
      <w:pPr/>
      <w:r>
        <w:rPr/>
        <w:t xml:space="preserve">وله قيد الأوابد أربعمائة مجلد يشتمل على التفسير والحديث والفقه واللغة</w:t>
      </w:r>
    </w:p>
    <w:p/>
    <w:p>
      <w:pPr/>
      <w:r>
        <w:rPr/>
        <w:t xml:space="preserve">ولد سنة اثنتين وسبعين وأربعمائة ومات في ثاني عشر جمادى الآخرة سنة تسع وخمسين وخمسمائة</w:t>
      </w:r>
    </w:p>
    <w:p>
      <w:pPr>
        <w:jc w:val="start"/>
        <w:bidi/>
      </w:pPr>
      <w:r>
        <w:rPr>
          <w:sz w:val="24"/>
          <w:szCs w:val="24"/>
          <w:b w:val="1"/>
          <w:bCs w:val="1"/>
          <w:rtl/>
        </w:rPr>
        <w:t xml:space="preserve">
طبقات الحفاظ،(دار الكتب العلمية - بيروت،1403،ط 1،ج 1،ص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الحسين الأوزي الزاغولي أبو عبد الله
</w:t>
      </w:r>
    </w:p>
    <w:p>
      <w:pPr/>
      <w:r>
        <w:rPr/>
        <w:t xml:space="preserve">محمد بن الحسين بن محمد بن الحسين الأوزيّ الزاغوليّ، أبو عبد الله، من أهل بنج ديه من قرية زاغول. </w:t>
      </w:r>
    </w:p>
    <w:p/>
    <w:p>
      <w:pPr/>
      <w:r>
        <w:rPr/>
        <w:t xml:space="preserve">قال ابن السّمعاني: قدم مرو، وأقام بها إلى حين وفاته، وكان عالما فاضلا ذا فنون، ورعا، حريصا على نقل الحديث، حسن الخطّ، كثير الضّبط.</w:t>
      </w:r>
    </w:p>
    <w:p/>
    <w:p>
      <w:pPr/>
      <w:r>
        <w:rPr/>
        <w:t xml:space="preserve">صنّف كتابا سمّاه كتاب قيد الأوابد، بلغ خمسين ومائة مجلّد، ذكر فيه كلّ نوع من العلوم الشّرعية والأدبية جعل في اللّغة فيه كتاب تهذيب اللغة للأزهري. ومات في جمادى الآخرة سنة تسع وخمسين وخمس مائة.</w:t>
      </w:r>
    </w:p>
    <w:p>
      <w:pPr>
        <w:jc w:val="start"/>
        <w:bidi/>
      </w:pPr>
      <w:r>
        <w:rPr>
          <w:sz w:val="24"/>
          <w:szCs w:val="24"/>
          <w:b w:val="1"/>
          <w:bCs w:val="1"/>
          <w:rtl/>
        </w:rPr>
        <w:t xml:space="preserve">
الدر الثمين في أسماء المصنفين،(دار الغرب الإسلامي - تونس،2009،ط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الزاغولي
</w:t>
      </w:r>
    </w:p>
    <w:p>
      <w:pPr/>
      <w:r>
        <w:rPr/>
        <w:t xml:space="preserve">الزاغولي </w:t>
      </w:r>
    </w:p>
    <w:p/>
    <w:p>
      <w:pPr/>
      <w:r>
        <w:rPr/>
        <w:t xml:space="preserve">الحافظ، أبو عبد الله، محمد بن الحسين، المروزي الأرزي.</w:t>
      </w:r>
    </w:p>
    <w:p/>
    <w:p>
      <w:pPr/>
      <w:r>
        <w:rPr/>
        <w:t xml:space="preserve">حدث عن: أبي الفتح نصر بن إبراهيم الحنفي، ومحيي السنة البغوي، وعيسى بن شعيب السجزي، وغيرهم.</w:t>
      </w:r>
    </w:p>
    <w:p/>
    <w:p>
      <w:pPr/>
      <w:r>
        <w:rPr/>
        <w:t xml:space="preserve">حدث عنه: أبو سعد السمعاني، وابنه أبو المظفر.</w:t>
      </w:r>
    </w:p>
    <w:p/>
    <w:p>
      <w:pPr/>
      <w:r>
        <w:rPr/>
        <w:t xml:space="preserve">وذكر أبو سعد أنه تفقه على والده، وعلى الموفق بن عبد الكريم الهروي، وقال: كان صالحا، خشن العيش، قانعا باليسير، عارفا بالحديث وطرقه، اشتغل بطلبه وجمعه طول عمره، وجمع وصنف، وكان عارفا باللغة، كتب الكثير، ورحل إلى هراة، سمعت منه وبقراءته، وجمع كتابا كبيرا أكثر من أربع مئة مجلد يشتمل على التفسير والحديث والفقه، واللغة، سماه ’’قيد الأوابد’’.</w:t>
      </w:r>
    </w:p>
    <w:p/>
    <w:p>
      <w:pPr/>
      <w:r>
        <w:rPr/>
        <w:t xml:space="preserve">ولد سنة اثنتين وسبعين وأربع مئة.</w:t>
      </w:r>
    </w:p>
    <w:p/>
    <w:p>
      <w:pPr/>
      <w:r>
        <w:rPr/>
        <w:t xml:space="preserve">ومات في ثاني عشر جمادى الأولى سنة تسع وخمسين وخمس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2026-10-03T22:23:55+03:00</dcterms:created>
  <dcterms:modified xsi:type="dcterms:W3CDTF">2026-10-03T22:23:55+03:00</dcterms:modified>
</cp:coreProperties>
</file>

<file path=docProps/custom.xml><?xml version="1.0" encoding="utf-8"?>
<Properties xmlns="http://schemas.openxmlformats.org/officeDocument/2006/custom-properties" xmlns:vt="http://schemas.openxmlformats.org/officeDocument/2006/docPropsVTypes"/>
</file>